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27" w:rsidRPr="00BA4827" w:rsidRDefault="00BA4827" w:rsidP="00BA4827">
      <w:pPr>
        <w:tabs>
          <w:tab w:val="left" w:pos="0"/>
        </w:tabs>
        <w:spacing w:after="0" w:line="240" w:lineRule="auto"/>
        <w:ind w:left="540" w:right="75"/>
        <w:jc w:val="center"/>
        <w:rPr>
          <w:rFonts w:ascii="Times New Roman" w:eastAsia="Times New Roman" w:hAnsi="Times New Roman" w:cs="Times New Roman"/>
          <w:b/>
          <w:sz w:val="24"/>
          <w:szCs w:val="24"/>
        </w:rPr>
      </w:pPr>
      <w:r w:rsidRPr="00BA4827">
        <w:rPr>
          <w:rFonts w:ascii="Times New Roman" w:eastAsia="Times New Roman" w:hAnsi="Times New Roman" w:cs="Times New Roman"/>
          <w:b/>
          <w:sz w:val="24"/>
          <w:szCs w:val="24"/>
        </w:rPr>
        <w:t>РОССИЙСКАЯ ФЕДЕРАЦИЯ ПРИМОРСКИЙ КРАЙ</w:t>
      </w:r>
    </w:p>
    <w:p w:rsidR="00BA4827" w:rsidRPr="00BA4827" w:rsidRDefault="00BA4827" w:rsidP="00BA4827">
      <w:pPr>
        <w:spacing w:after="0" w:line="240" w:lineRule="auto"/>
        <w:jc w:val="center"/>
        <w:rPr>
          <w:rFonts w:ascii="Times New Roman" w:eastAsia="Times New Roman" w:hAnsi="Times New Roman" w:cs="Times New Roman"/>
          <w:b/>
          <w:sz w:val="24"/>
          <w:szCs w:val="24"/>
        </w:rPr>
      </w:pPr>
      <w:r w:rsidRPr="00BA4827">
        <w:rPr>
          <w:rFonts w:ascii="Times New Roman" w:eastAsia="Times New Roman" w:hAnsi="Times New Roman" w:cs="Times New Roman"/>
          <w:b/>
          <w:sz w:val="24"/>
          <w:szCs w:val="24"/>
        </w:rPr>
        <w:t>КИРОВСКИЙ МУНИЦИПАЛЬНЫЙ РАЙОН</w:t>
      </w:r>
    </w:p>
    <w:p w:rsidR="00BA4827" w:rsidRPr="00BA4827" w:rsidRDefault="00BA4827" w:rsidP="00BA4827">
      <w:pPr>
        <w:spacing w:after="0" w:line="240" w:lineRule="auto"/>
        <w:jc w:val="center"/>
        <w:rPr>
          <w:rFonts w:ascii="Times New Roman" w:eastAsia="Times New Roman" w:hAnsi="Times New Roman" w:cs="Times New Roman"/>
          <w:b/>
          <w:sz w:val="24"/>
          <w:szCs w:val="24"/>
        </w:rPr>
      </w:pPr>
      <w:r w:rsidRPr="00BA4827">
        <w:rPr>
          <w:rFonts w:ascii="Times New Roman" w:eastAsia="Times New Roman" w:hAnsi="Times New Roman" w:cs="Times New Roman"/>
          <w:b/>
          <w:sz w:val="24"/>
          <w:szCs w:val="24"/>
        </w:rPr>
        <w:t>МУНИЦИПАЛЬНЫЙ КОМИТЕТ</w:t>
      </w:r>
    </w:p>
    <w:p w:rsidR="00BA4827" w:rsidRPr="00BA4827" w:rsidRDefault="00BA4827" w:rsidP="00BA4827">
      <w:pPr>
        <w:spacing w:after="0" w:line="240" w:lineRule="auto"/>
        <w:jc w:val="center"/>
        <w:rPr>
          <w:rFonts w:ascii="Times New Roman" w:eastAsia="Times New Roman" w:hAnsi="Times New Roman" w:cs="Times New Roman"/>
          <w:sz w:val="24"/>
          <w:szCs w:val="24"/>
        </w:rPr>
      </w:pPr>
      <w:r w:rsidRPr="00BA4827">
        <w:rPr>
          <w:rFonts w:ascii="Times New Roman" w:eastAsia="Times New Roman" w:hAnsi="Times New Roman" w:cs="Times New Roman"/>
          <w:b/>
          <w:sz w:val="24"/>
          <w:szCs w:val="24"/>
        </w:rPr>
        <w:t>КРЫЛОВСКОГО СЕЛЬСКОГО ПОСЕЛЕНИЯ</w:t>
      </w:r>
    </w:p>
    <w:p w:rsidR="00BA4827" w:rsidRPr="00BA4827" w:rsidRDefault="00BA4827" w:rsidP="00BA4827">
      <w:pPr>
        <w:spacing w:after="0" w:line="240" w:lineRule="auto"/>
        <w:jc w:val="center"/>
        <w:rPr>
          <w:rFonts w:ascii="Times New Roman" w:eastAsia="Times New Roman" w:hAnsi="Times New Roman" w:cs="Times New Roman"/>
          <w:b/>
          <w:sz w:val="24"/>
          <w:szCs w:val="24"/>
        </w:rPr>
      </w:pPr>
      <w:r w:rsidRPr="00BA4827">
        <w:rPr>
          <w:rFonts w:ascii="Times New Roman" w:eastAsia="Times New Roman" w:hAnsi="Times New Roman" w:cs="Times New Roman"/>
          <w:b/>
          <w:sz w:val="24"/>
          <w:szCs w:val="24"/>
        </w:rPr>
        <w:t>( третий созыв)</w:t>
      </w:r>
    </w:p>
    <w:p w:rsidR="00BA4827" w:rsidRPr="00BA4827" w:rsidRDefault="00BA4827" w:rsidP="00BA4827">
      <w:pPr>
        <w:spacing w:after="0" w:line="240" w:lineRule="auto"/>
        <w:jc w:val="center"/>
        <w:rPr>
          <w:rFonts w:ascii="Times New Roman" w:eastAsia="Times New Roman" w:hAnsi="Times New Roman" w:cs="Times New Roman"/>
          <w:b/>
          <w:sz w:val="24"/>
          <w:szCs w:val="24"/>
        </w:rPr>
      </w:pPr>
      <w:r w:rsidRPr="00BA4827">
        <w:rPr>
          <w:rFonts w:ascii="Times New Roman" w:eastAsia="Times New Roman" w:hAnsi="Times New Roman" w:cs="Times New Roman"/>
          <w:b/>
          <w:sz w:val="24"/>
          <w:szCs w:val="24"/>
        </w:rPr>
        <w:t>РЕШЕНИЕ</w:t>
      </w:r>
    </w:p>
    <w:p w:rsidR="00BA4827" w:rsidRPr="00BA4827" w:rsidRDefault="00BA4827" w:rsidP="00BA4827">
      <w:pPr>
        <w:spacing w:after="0" w:line="240" w:lineRule="auto"/>
        <w:jc w:val="center"/>
        <w:rPr>
          <w:rFonts w:ascii="Times New Roman" w:eastAsia="Times New Roman" w:hAnsi="Times New Roman" w:cs="Times New Roman"/>
          <w:b/>
          <w:sz w:val="24"/>
          <w:szCs w:val="24"/>
        </w:rPr>
      </w:pPr>
    </w:p>
    <w:p w:rsidR="00BA4827" w:rsidRPr="00BA4827" w:rsidRDefault="00BA4827" w:rsidP="00BA4827">
      <w:pPr>
        <w:tabs>
          <w:tab w:val="left" w:pos="3831"/>
        </w:tabs>
        <w:spacing w:after="0" w:line="240" w:lineRule="auto"/>
        <w:rPr>
          <w:rFonts w:ascii="Times New Roman" w:eastAsia="Times New Roman" w:hAnsi="Times New Roman" w:cs="Times New Roman"/>
          <w:b/>
          <w:bCs/>
          <w:sz w:val="24"/>
          <w:szCs w:val="24"/>
        </w:rPr>
      </w:pPr>
      <w:r w:rsidRPr="00BA482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12.11</w:t>
      </w:r>
      <w:r w:rsidRPr="00BA4827">
        <w:rPr>
          <w:rFonts w:ascii="Times New Roman" w:eastAsia="Times New Roman" w:hAnsi="Times New Roman" w:cs="Times New Roman"/>
          <w:b/>
          <w:bCs/>
          <w:sz w:val="24"/>
          <w:szCs w:val="24"/>
        </w:rPr>
        <w:t>.2018  года</w:t>
      </w:r>
      <w:r w:rsidRPr="00BA4827">
        <w:rPr>
          <w:rFonts w:ascii="Times New Roman" w:eastAsia="Times New Roman" w:hAnsi="Times New Roman" w:cs="Times New Roman"/>
          <w:b/>
          <w:bCs/>
          <w:sz w:val="24"/>
          <w:szCs w:val="24"/>
        </w:rPr>
        <w:tab/>
        <w:t xml:space="preserve">      с. Крыловка      </w:t>
      </w:r>
      <w:r w:rsidRPr="00BA4827">
        <w:rPr>
          <w:rFonts w:ascii="Times New Roman" w:eastAsia="Times New Roman" w:hAnsi="Times New Roman" w:cs="Times New Roman"/>
          <w:b/>
          <w:bCs/>
          <w:sz w:val="24"/>
          <w:szCs w:val="24"/>
        </w:rPr>
        <w:tab/>
        <w:t xml:space="preserve">                                        № </w:t>
      </w:r>
      <w:r>
        <w:rPr>
          <w:rFonts w:ascii="Times New Roman" w:eastAsia="Times New Roman" w:hAnsi="Times New Roman" w:cs="Times New Roman"/>
          <w:b/>
          <w:bCs/>
          <w:sz w:val="24"/>
          <w:szCs w:val="24"/>
        </w:rPr>
        <w:t>117</w:t>
      </w:r>
    </w:p>
    <w:p w:rsidR="00BA4827" w:rsidRPr="00BA4827" w:rsidRDefault="00BA4827" w:rsidP="00BA4827">
      <w:pPr>
        <w:spacing w:after="0" w:line="240" w:lineRule="auto"/>
        <w:rPr>
          <w:rFonts w:ascii="Times New Roman" w:eastAsia="Times New Roman" w:hAnsi="Times New Roman" w:cs="Times New Roman"/>
          <w:b/>
          <w:sz w:val="26"/>
          <w:szCs w:val="24"/>
        </w:rPr>
      </w:pPr>
    </w:p>
    <w:p w:rsidR="00BA4827" w:rsidRPr="00BA4827" w:rsidRDefault="00BA4827" w:rsidP="00BA4827">
      <w:pPr>
        <w:spacing w:after="0" w:line="240" w:lineRule="auto"/>
        <w:jc w:val="center"/>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 xml:space="preserve">О налоге на имущество физических лиц на территории Крыловского сельского поселения </w:t>
      </w:r>
    </w:p>
    <w:p w:rsidR="00BA4827" w:rsidRPr="00BA4827" w:rsidRDefault="00BA4827" w:rsidP="00BA4827">
      <w:pPr>
        <w:shd w:val="clear" w:color="auto" w:fill="FFFFFF"/>
        <w:tabs>
          <w:tab w:val="left" w:pos="830"/>
        </w:tabs>
        <w:spacing w:after="0" w:line="240" w:lineRule="auto"/>
        <w:ind w:firstLine="709"/>
        <w:jc w:val="both"/>
        <w:rPr>
          <w:rFonts w:ascii="Times New Roman" w:eastAsia="Times New Roman" w:hAnsi="Times New Roman" w:cs="Times New Roman"/>
          <w:sz w:val="26"/>
          <w:szCs w:val="26"/>
        </w:rPr>
      </w:pPr>
      <w:proofErr w:type="gramStart"/>
      <w:r w:rsidRPr="00BA4827">
        <w:rPr>
          <w:rFonts w:ascii="Times New Roman" w:eastAsia="Times New Roman" w:hAnsi="Times New Roman" w:cs="Times New Roman"/>
          <w:sz w:val="26"/>
          <w:szCs w:val="26"/>
        </w:rPr>
        <w:t>В соответствии с Федеральным законом от 04.10.2014 г.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налоге на имущество физических лиц», главой 32 «Налог на имущество физических лиц» Налогового кодекса Российской Федерации, руководствуясь  Уставом  Крыловского сельского поселения, принятого решением Муниципального комитета Крыловского</w:t>
      </w:r>
      <w:proofErr w:type="gramEnd"/>
      <w:r w:rsidRPr="00BA4827">
        <w:rPr>
          <w:rFonts w:ascii="Times New Roman" w:eastAsia="Times New Roman" w:hAnsi="Times New Roman" w:cs="Times New Roman"/>
          <w:sz w:val="26"/>
          <w:szCs w:val="26"/>
        </w:rPr>
        <w:t xml:space="preserve"> сельского поселения № 220 от 26.01.2015 года муниципальный комитет Крыловского сельского поселения </w:t>
      </w:r>
    </w:p>
    <w:p w:rsidR="00BA4827" w:rsidRPr="00BA4827" w:rsidRDefault="00BA4827" w:rsidP="00BA4827">
      <w:pPr>
        <w:shd w:val="clear" w:color="auto" w:fill="FFFFFF"/>
        <w:tabs>
          <w:tab w:val="left" w:pos="830"/>
        </w:tabs>
        <w:spacing w:after="0" w:line="240" w:lineRule="auto"/>
        <w:ind w:firstLine="709"/>
        <w:jc w:val="both"/>
        <w:rPr>
          <w:rFonts w:ascii="Times New Roman" w:eastAsia="Times New Roman" w:hAnsi="Times New Roman" w:cs="Times New Roman"/>
          <w:spacing w:val="-2"/>
          <w:sz w:val="26"/>
          <w:szCs w:val="26"/>
        </w:rPr>
      </w:pPr>
      <w:r w:rsidRPr="00BA4827">
        <w:rPr>
          <w:rFonts w:ascii="Times New Roman" w:eastAsia="Times New Roman" w:hAnsi="Times New Roman" w:cs="Times New Roman"/>
          <w:spacing w:val="-2"/>
          <w:sz w:val="26"/>
          <w:szCs w:val="26"/>
        </w:rPr>
        <w:t>РЕШИЛ:</w:t>
      </w:r>
    </w:p>
    <w:p w:rsidR="00BA4827" w:rsidRPr="00BA4827" w:rsidRDefault="00BA4827" w:rsidP="00BA4827">
      <w:pPr>
        <w:shd w:val="clear" w:color="auto" w:fill="FFFFFF"/>
        <w:tabs>
          <w:tab w:val="left" w:pos="830"/>
        </w:tabs>
        <w:spacing w:after="0" w:line="240" w:lineRule="auto"/>
        <w:ind w:firstLine="709"/>
        <w:jc w:val="both"/>
        <w:rPr>
          <w:rFonts w:ascii="Times New Roman" w:eastAsia="Times New Roman" w:hAnsi="Times New Roman" w:cs="Times New Roman"/>
          <w:sz w:val="26"/>
          <w:szCs w:val="26"/>
        </w:rPr>
      </w:pPr>
      <w:r w:rsidRPr="00BA4827">
        <w:rPr>
          <w:rFonts w:ascii="Times New Roman" w:eastAsia="Times New Roman" w:hAnsi="Times New Roman" w:cs="Times New Roman"/>
          <w:spacing w:val="-2"/>
          <w:sz w:val="26"/>
          <w:szCs w:val="26"/>
        </w:rPr>
        <w:t xml:space="preserve">1. Установить и ввести </w:t>
      </w:r>
      <w:r w:rsidRPr="00BA4827">
        <w:rPr>
          <w:rFonts w:ascii="Times New Roman" w:eastAsia="Times New Roman" w:hAnsi="Times New Roman" w:cs="Times New Roman"/>
          <w:sz w:val="26"/>
          <w:szCs w:val="26"/>
        </w:rPr>
        <w:t xml:space="preserve"> с </w:t>
      </w:r>
      <w:r w:rsidRPr="00BA4827">
        <w:rPr>
          <w:rFonts w:ascii="Times New Roman" w:eastAsia="Times New Roman" w:hAnsi="Times New Roman" w:cs="Times New Roman"/>
          <w:b/>
          <w:sz w:val="26"/>
          <w:szCs w:val="26"/>
        </w:rPr>
        <w:t>1 января 2018 года</w:t>
      </w:r>
      <w:r w:rsidRPr="00BA4827">
        <w:rPr>
          <w:rFonts w:ascii="Times New Roman" w:eastAsia="Times New Roman" w:hAnsi="Times New Roman" w:cs="Times New Roman"/>
          <w:sz w:val="26"/>
          <w:szCs w:val="26"/>
        </w:rPr>
        <w:t xml:space="preserve">  на территории Крыловского сельского поселения налог на имущество физических лиц, определить налоговые ставки, особенности определения налоговой базы, а также налоговые льготы, основания и порядок их применения.</w:t>
      </w:r>
    </w:p>
    <w:p w:rsidR="00BA4827" w:rsidRPr="00BA4827" w:rsidRDefault="00BA4827" w:rsidP="00BA4827">
      <w:pPr>
        <w:spacing w:after="0" w:line="240" w:lineRule="auto"/>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 xml:space="preserve">          2. Категория плательщиков, объект налогообложения, налоговая база и порядок ее определения, налоговый период, порядок исчисления налога, порядок и сроки уплаты </w:t>
      </w:r>
      <w:proofErr w:type="gramStart"/>
      <w:r w:rsidRPr="00BA4827">
        <w:rPr>
          <w:rFonts w:ascii="Times New Roman" w:eastAsia="Times New Roman" w:hAnsi="Times New Roman" w:cs="Times New Roman"/>
          <w:sz w:val="26"/>
          <w:szCs w:val="26"/>
        </w:rPr>
        <w:t>налога</w:t>
      </w:r>
      <w:proofErr w:type="gramEnd"/>
      <w:r w:rsidRPr="00BA4827">
        <w:rPr>
          <w:rFonts w:ascii="Times New Roman" w:eastAsia="Times New Roman" w:hAnsi="Times New Roman" w:cs="Times New Roman"/>
          <w:sz w:val="26"/>
          <w:szCs w:val="26"/>
        </w:rPr>
        <w:t xml:space="preserve"> и другие элементы обложения налогом на имущество физических лиц определены главой 32 «Налог на имущество физических лиц» Налогового кодекса Российской Федерации.</w:t>
      </w:r>
    </w:p>
    <w:p w:rsidR="00BA4827" w:rsidRPr="00BA4827" w:rsidRDefault="00BA4827" w:rsidP="00BA4827">
      <w:pPr>
        <w:spacing w:after="0" w:line="240" w:lineRule="auto"/>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 xml:space="preserve">         3. </w:t>
      </w:r>
      <w:proofErr w:type="gramStart"/>
      <w:r w:rsidRPr="00BA4827">
        <w:rPr>
          <w:rFonts w:ascii="Times New Roman" w:eastAsia="Times New Roman" w:hAnsi="Times New Roman" w:cs="Times New Roman"/>
          <w:sz w:val="26"/>
          <w:szCs w:val="26"/>
        </w:rPr>
        <w:t>Налоговая база определяется в соответствии со статьей 404 «Порядок определения налоговой базы исходя из инвентаризационной стоимости объекта налогообложения» главы 32 Налог на имущество физических лиц» Налогового кодекса Российской Федерации в отношении  каждого объекта налогообложения как его инвентаризационная стоимость, исчисления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w:t>
      </w:r>
      <w:proofErr w:type="gramEnd"/>
      <w:r w:rsidRPr="00BA4827">
        <w:rPr>
          <w:rFonts w:ascii="Times New Roman" w:eastAsia="Times New Roman" w:hAnsi="Times New Roman" w:cs="Times New Roman"/>
          <w:sz w:val="26"/>
          <w:szCs w:val="26"/>
        </w:rPr>
        <w:t xml:space="preserve"> года.</w:t>
      </w:r>
    </w:p>
    <w:p w:rsidR="00BA4827" w:rsidRPr="00BA4827" w:rsidRDefault="00BA4827" w:rsidP="00BA4827">
      <w:pPr>
        <w:spacing w:after="0" w:line="240" w:lineRule="auto"/>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ab/>
        <w:t>В отношении объектов налогообложения, включенных в перечень, определенный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налоговая база определяется как кадастровая стоимость указанных объектов.</w:t>
      </w:r>
    </w:p>
    <w:p w:rsidR="00BA4827" w:rsidRPr="00BA4827" w:rsidRDefault="00BA4827" w:rsidP="00BA4827">
      <w:pPr>
        <w:spacing w:after="0" w:line="240" w:lineRule="auto"/>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ab/>
        <w:t xml:space="preserve">4. Ставки налога на имущество физических лиц, взимаемого на территории Крыловского сельского поселения устанавливаются в зависимости от суммарной инвентаризационной стоимости объектов налогообложения, умноженной на коэффициент-дефлятор (с учетом доли налогоплательщика в праве общей собственности </w:t>
      </w:r>
      <w:r w:rsidRPr="00BA4827">
        <w:rPr>
          <w:rFonts w:ascii="Times New Roman" w:eastAsia="Times New Roman" w:hAnsi="Times New Roman" w:cs="Times New Roman"/>
          <w:sz w:val="26"/>
          <w:szCs w:val="26"/>
        </w:rPr>
        <w:lastRenderedPageBreak/>
        <w:t>на каждый из таких объектов), и вида объекта налогообложения. Ставки налога на имущество физических лиц устанавливаются в следующих размерах:</w:t>
      </w:r>
    </w:p>
    <w:p w:rsidR="00BA4827" w:rsidRPr="00BA4827" w:rsidRDefault="00BA4827" w:rsidP="00BA4827">
      <w:pPr>
        <w:spacing w:after="0" w:line="240" w:lineRule="auto"/>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0"/>
        <w:gridCol w:w="2811"/>
      </w:tblGrid>
      <w:tr w:rsidR="00BA4827" w:rsidRPr="00BA4827" w:rsidTr="00FB10DC">
        <w:tc>
          <w:tcPr>
            <w:tcW w:w="6760" w:type="dxa"/>
            <w:shd w:val="clear" w:color="auto" w:fill="auto"/>
          </w:tcPr>
          <w:p w:rsidR="00BA4827" w:rsidRPr="00BA4827" w:rsidRDefault="00BA4827" w:rsidP="00BA4827">
            <w:pPr>
              <w:spacing w:after="0" w:line="240" w:lineRule="auto"/>
              <w:jc w:val="center"/>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811" w:type="dxa"/>
            <w:shd w:val="clear" w:color="auto" w:fill="auto"/>
          </w:tcPr>
          <w:p w:rsidR="00BA4827" w:rsidRPr="00BA4827" w:rsidRDefault="00BA4827" w:rsidP="00BA4827">
            <w:pPr>
              <w:spacing w:after="0" w:line="240" w:lineRule="auto"/>
              <w:jc w:val="center"/>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Ставка налога</w:t>
            </w:r>
          </w:p>
          <w:p w:rsidR="00BA4827" w:rsidRPr="00BA4827" w:rsidRDefault="00BA4827" w:rsidP="00BA4827">
            <w:pPr>
              <w:spacing w:after="0" w:line="240" w:lineRule="auto"/>
              <w:jc w:val="center"/>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 xml:space="preserve"> (в процентах)</w:t>
            </w:r>
          </w:p>
        </w:tc>
      </w:tr>
      <w:tr w:rsidR="00BA4827" w:rsidRPr="00BA4827" w:rsidTr="00FB10DC">
        <w:tc>
          <w:tcPr>
            <w:tcW w:w="6760" w:type="dxa"/>
            <w:shd w:val="clear" w:color="auto" w:fill="auto"/>
          </w:tcPr>
          <w:p w:rsidR="00BA4827" w:rsidRPr="00BA4827" w:rsidRDefault="00BA4827" w:rsidP="00BA4827">
            <w:pPr>
              <w:spacing w:after="0" w:line="240" w:lineRule="auto"/>
              <w:jc w:val="both"/>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 xml:space="preserve">1. Жилой дом, жилое помещение (квартира, комната, гараж, </w:t>
            </w:r>
            <w:proofErr w:type="spellStart"/>
            <w:r w:rsidRPr="00BA4827">
              <w:rPr>
                <w:rFonts w:ascii="Times New Roman" w:eastAsia="Times New Roman" w:hAnsi="Times New Roman" w:cs="Times New Roman"/>
                <w:b/>
                <w:sz w:val="26"/>
                <w:szCs w:val="26"/>
              </w:rPr>
              <w:t>машино-место</w:t>
            </w:r>
            <w:proofErr w:type="spellEnd"/>
            <w:r w:rsidRPr="00BA4827">
              <w:rPr>
                <w:rFonts w:ascii="Times New Roman" w:eastAsia="Times New Roman" w:hAnsi="Times New Roman" w:cs="Times New Roman"/>
                <w:b/>
                <w:sz w:val="26"/>
                <w:szCs w:val="26"/>
              </w:rPr>
              <w:t>):</w:t>
            </w:r>
          </w:p>
        </w:tc>
        <w:tc>
          <w:tcPr>
            <w:tcW w:w="2811" w:type="dxa"/>
            <w:shd w:val="clear" w:color="auto" w:fill="auto"/>
          </w:tcPr>
          <w:p w:rsidR="00BA4827" w:rsidRPr="00BA4827" w:rsidRDefault="00BA4827" w:rsidP="00BA4827">
            <w:pPr>
              <w:spacing w:after="0" w:line="240" w:lineRule="auto"/>
              <w:jc w:val="center"/>
              <w:rPr>
                <w:rFonts w:ascii="Times New Roman" w:eastAsia="Times New Roman" w:hAnsi="Times New Roman" w:cs="Times New Roman"/>
                <w:b/>
                <w:sz w:val="26"/>
                <w:szCs w:val="26"/>
              </w:rPr>
            </w:pPr>
          </w:p>
        </w:tc>
      </w:tr>
      <w:tr w:rsidR="00BA4827" w:rsidRPr="00BA4827" w:rsidTr="00FB10DC">
        <w:tc>
          <w:tcPr>
            <w:tcW w:w="6760" w:type="dxa"/>
            <w:shd w:val="clear" w:color="auto" w:fill="auto"/>
          </w:tcPr>
          <w:p w:rsidR="00BA4827" w:rsidRPr="00BA4827" w:rsidRDefault="00BA4827" w:rsidP="00BA4827">
            <w:pPr>
              <w:spacing w:after="0" w:line="240" w:lineRule="auto"/>
              <w:jc w:val="both"/>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до 300 000 рублей (включительно)</w:t>
            </w:r>
          </w:p>
        </w:tc>
        <w:tc>
          <w:tcPr>
            <w:tcW w:w="2811" w:type="dxa"/>
            <w:shd w:val="clear" w:color="auto" w:fill="auto"/>
          </w:tcPr>
          <w:p w:rsidR="00BA4827" w:rsidRPr="00BA4827" w:rsidRDefault="00BA4827" w:rsidP="00BA4827">
            <w:pPr>
              <w:spacing w:after="0" w:line="240" w:lineRule="auto"/>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 xml:space="preserve">                   0,1</w:t>
            </w:r>
          </w:p>
        </w:tc>
      </w:tr>
      <w:tr w:rsidR="00BA4827" w:rsidRPr="00BA4827" w:rsidTr="00FB10DC">
        <w:tc>
          <w:tcPr>
            <w:tcW w:w="6760" w:type="dxa"/>
            <w:shd w:val="clear" w:color="auto" w:fill="auto"/>
          </w:tcPr>
          <w:p w:rsidR="00BA4827" w:rsidRPr="00BA4827" w:rsidRDefault="00BA4827" w:rsidP="00BA4827">
            <w:pPr>
              <w:spacing w:after="0" w:line="240" w:lineRule="auto"/>
              <w:jc w:val="both"/>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Свыше 300 000 рублей до 500 000 рублей (включительно)</w:t>
            </w:r>
          </w:p>
        </w:tc>
        <w:tc>
          <w:tcPr>
            <w:tcW w:w="2811" w:type="dxa"/>
            <w:shd w:val="clear" w:color="auto" w:fill="auto"/>
          </w:tcPr>
          <w:p w:rsidR="00BA4827" w:rsidRPr="00BA4827" w:rsidRDefault="00BA4827" w:rsidP="00BA4827">
            <w:pPr>
              <w:spacing w:after="0" w:line="240" w:lineRule="auto"/>
              <w:jc w:val="center"/>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 xml:space="preserve">   0,2</w:t>
            </w:r>
          </w:p>
        </w:tc>
      </w:tr>
      <w:tr w:rsidR="00BA4827" w:rsidRPr="00BA4827" w:rsidTr="00FB10DC">
        <w:tc>
          <w:tcPr>
            <w:tcW w:w="6760" w:type="dxa"/>
            <w:shd w:val="clear" w:color="auto" w:fill="auto"/>
          </w:tcPr>
          <w:p w:rsidR="00BA4827" w:rsidRPr="00BA4827" w:rsidRDefault="00BA4827" w:rsidP="00BA4827">
            <w:pPr>
              <w:spacing w:after="0" w:line="240" w:lineRule="auto"/>
              <w:jc w:val="both"/>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Свыше 500 000 рублей до 1000 000 рублей (включительно)</w:t>
            </w:r>
          </w:p>
          <w:p w:rsidR="00BA4827" w:rsidRPr="00BA4827" w:rsidRDefault="00BA4827" w:rsidP="00BA4827">
            <w:pPr>
              <w:spacing w:after="0" w:line="240" w:lineRule="auto"/>
              <w:jc w:val="both"/>
              <w:rPr>
                <w:rFonts w:ascii="Times New Roman" w:eastAsia="Times New Roman" w:hAnsi="Times New Roman" w:cs="Times New Roman"/>
                <w:b/>
                <w:sz w:val="26"/>
                <w:szCs w:val="26"/>
              </w:rPr>
            </w:pPr>
          </w:p>
        </w:tc>
        <w:tc>
          <w:tcPr>
            <w:tcW w:w="2811" w:type="dxa"/>
            <w:shd w:val="clear" w:color="auto" w:fill="auto"/>
          </w:tcPr>
          <w:p w:rsidR="00BA4827" w:rsidRPr="00BA4827" w:rsidRDefault="00BA4827" w:rsidP="00BA4827">
            <w:pPr>
              <w:spacing w:after="0" w:line="240" w:lineRule="auto"/>
              <w:jc w:val="center"/>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 xml:space="preserve">    0,4</w:t>
            </w:r>
          </w:p>
        </w:tc>
      </w:tr>
      <w:tr w:rsidR="00BA4827" w:rsidRPr="00BA4827" w:rsidTr="00FB10DC">
        <w:tc>
          <w:tcPr>
            <w:tcW w:w="6760" w:type="dxa"/>
            <w:shd w:val="clear" w:color="auto" w:fill="auto"/>
          </w:tcPr>
          <w:p w:rsidR="00BA4827" w:rsidRPr="00BA4827" w:rsidRDefault="00BA4827" w:rsidP="00BA4827">
            <w:pPr>
              <w:spacing w:after="0" w:line="240" w:lineRule="auto"/>
              <w:jc w:val="both"/>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 xml:space="preserve">Свыше 1000 000 рублей </w:t>
            </w:r>
          </w:p>
        </w:tc>
        <w:tc>
          <w:tcPr>
            <w:tcW w:w="2811" w:type="dxa"/>
            <w:shd w:val="clear" w:color="auto" w:fill="auto"/>
          </w:tcPr>
          <w:p w:rsidR="00BA4827" w:rsidRPr="00BA4827" w:rsidRDefault="00BA4827" w:rsidP="00BA4827">
            <w:pPr>
              <w:spacing w:after="0" w:line="240" w:lineRule="auto"/>
              <w:jc w:val="center"/>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 xml:space="preserve">   1,0</w:t>
            </w:r>
          </w:p>
        </w:tc>
      </w:tr>
      <w:tr w:rsidR="00BA4827" w:rsidRPr="00BA4827" w:rsidTr="00FB10DC">
        <w:tc>
          <w:tcPr>
            <w:tcW w:w="6760" w:type="dxa"/>
            <w:shd w:val="clear" w:color="auto" w:fill="auto"/>
          </w:tcPr>
          <w:p w:rsidR="00BA4827" w:rsidRPr="00BA4827" w:rsidRDefault="00BA4827" w:rsidP="00BA4827">
            <w:pPr>
              <w:spacing w:after="0" w:line="240" w:lineRule="auto"/>
              <w:jc w:val="both"/>
              <w:rPr>
                <w:rFonts w:ascii="Times New Roman" w:eastAsia="Times New Roman" w:hAnsi="Times New Roman" w:cs="Times New Roman"/>
                <w:b/>
                <w:sz w:val="26"/>
                <w:szCs w:val="26"/>
              </w:rPr>
            </w:pPr>
          </w:p>
          <w:p w:rsidR="00BA4827" w:rsidRPr="00BA4827" w:rsidRDefault="00BA4827" w:rsidP="00BA4827">
            <w:pPr>
              <w:spacing w:after="0" w:line="240" w:lineRule="auto"/>
              <w:jc w:val="both"/>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2. Единый недвижимый комплекс; объект незавершенного строительства; иные здания, строения, сооружения, помещения:</w:t>
            </w:r>
          </w:p>
        </w:tc>
        <w:tc>
          <w:tcPr>
            <w:tcW w:w="2811" w:type="dxa"/>
            <w:shd w:val="clear" w:color="auto" w:fill="auto"/>
          </w:tcPr>
          <w:p w:rsidR="00BA4827" w:rsidRPr="00BA4827" w:rsidRDefault="00BA4827" w:rsidP="00BA4827">
            <w:pPr>
              <w:spacing w:after="0" w:line="240" w:lineRule="auto"/>
              <w:jc w:val="center"/>
              <w:rPr>
                <w:rFonts w:ascii="Times New Roman" w:eastAsia="Times New Roman" w:hAnsi="Times New Roman" w:cs="Times New Roman"/>
                <w:b/>
                <w:sz w:val="26"/>
                <w:szCs w:val="26"/>
              </w:rPr>
            </w:pPr>
          </w:p>
          <w:p w:rsidR="00BA4827" w:rsidRPr="00BA4827" w:rsidRDefault="00BA4827" w:rsidP="00BA4827">
            <w:pPr>
              <w:spacing w:after="0" w:line="240" w:lineRule="auto"/>
              <w:jc w:val="center"/>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 xml:space="preserve">  </w:t>
            </w:r>
          </w:p>
        </w:tc>
      </w:tr>
      <w:tr w:rsidR="00BA4827" w:rsidRPr="00BA4827" w:rsidTr="00FB10DC">
        <w:tc>
          <w:tcPr>
            <w:tcW w:w="6760" w:type="dxa"/>
            <w:shd w:val="clear" w:color="auto" w:fill="auto"/>
          </w:tcPr>
          <w:p w:rsidR="00BA4827" w:rsidRPr="00BA4827" w:rsidRDefault="00BA4827" w:rsidP="00BA4827">
            <w:pPr>
              <w:spacing w:after="0" w:line="240" w:lineRule="auto"/>
              <w:jc w:val="both"/>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до 300 000 рублей (включительно)</w:t>
            </w:r>
          </w:p>
        </w:tc>
        <w:tc>
          <w:tcPr>
            <w:tcW w:w="2811" w:type="dxa"/>
            <w:shd w:val="clear" w:color="auto" w:fill="auto"/>
          </w:tcPr>
          <w:p w:rsidR="00BA4827" w:rsidRPr="00BA4827" w:rsidRDefault="00BA4827" w:rsidP="00BA4827">
            <w:pPr>
              <w:spacing w:after="0" w:line="240" w:lineRule="auto"/>
              <w:jc w:val="center"/>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 xml:space="preserve">  0,1</w:t>
            </w:r>
          </w:p>
        </w:tc>
      </w:tr>
      <w:tr w:rsidR="00BA4827" w:rsidRPr="00BA4827" w:rsidTr="00FB10DC">
        <w:tc>
          <w:tcPr>
            <w:tcW w:w="6760" w:type="dxa"/>
            <w:shd w:val="clear" w:color="auto" w:fill="auto"/>
          </w:tcPr>
          <w:p w:rsidR="00BA4827" w:rsidRPr="00BA4827" w:rsidRDefault="00BA4827" w:rsidP="00BA4827">
            <w:pPr>
              <w:spacing w:after="0" w:line="240" w:lineRule="auto"/>
              <w:jc w:val="both"/>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свыше 300 000 рублей до 1 000 000 рублей (включительно)</w:t>
            </w:r>
          </w:p>
        </w:tc>
        <w:tc>
          <w:tcPr>
            <w:tcW w:w="2811" w:type="dxa"/>
            <w:shd w:val="clear" w:color="auto" w:fill="auto"/>
          </w:tcPr>
          <w:p w:rsidR="00BA4827" w:rsidRPr="00BA4827" w:rsidRDefault="00BA4827" w:rsidP="00BA4827">
            <w:pPr>
              <w:spacing w:after="0" w:line="240" w:lineRule="auto"/>
              <w:jc w:val="center"/>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 xml:space="preserve">  0,3</w:t>
            </w:r>
          </w:p>
        </w:tc>
      </w:tr>
      <w:tr w:rsidR="00BA4827" w:rsidRPr="00BA4827" w:rsidTr="00FB10DC">
        <w:tc>
          <w:tcPr>
            <w:tcW w:w="6760" w:type="dxa"/>
            <w:shd w:val="clear" w:color="auto" w:fill="auto"/>
          </w:tcPr>
          <w:p w:rsidR="00BA4827" w:rsidRPr="00BA4827" w:rsidRDefault="00BA4827" w:rsidP="00BA4827">
            <w:pPr>
              <w:spacing w:after="0" w:line="240" w:lineRule="auto"/>
              <w:jc w:val="both"/>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свыше 1 000 000 рублей</w:t>
            </w:r>
          </w:p>
        </w:tc>
        <w:tc>
          <w:tcPr>
            <w:tcW w:w="2811" w:type="dxa"/>
            <w:shd w:val="clear" w:color="auto" w:fill="auto"/>
          </w:tcPr>
          <w:p w:rsidR="00BA4827" w:rsidRPr="00BA4827" w:rsidRDefault="00BA4827" w:rsidP="00BA4827">
            <w:pPr>
              <w:tabs>
                <w:tab w:val="center" w:pos="1369"/>
                <w:tab w:val="right" w:pos="2738"/>
              </w:tabs>
              <w:spacing w:after="0" w:line="240" w:lineRule="auto"/>
              <w:rPr>
                <w:rFonts w:ascii="Times New Roman" w:eastAsia="Times New Roman" w:hAnsi="Times New Roman" w:cs="Times New Roman"/>
                <w:b/>
                <w:sz w:val="26"/>
                <w:szCs w:val="26"/>
              </w:rPr>
            </w:pPr>
            <w:r w:rsidRPr="00BA4827">
              <w:rPr>
                <w:rFonts w:ascii="Times New Roman" w:eastAsia="Times New Roman" w:hAnsi="Times New Roman" w:cs="Times New Roman"/>
                <w:b/>
                <w:sz w:val="26"/>
                <w:szCs w:val="26"/>
              </w:rPr>
              <w:tab/>
              <w:t>1,5</w:t>
            </w:r>
            <w:r w:rsidRPr="00BA4827">
              <w:rPr>
                <w:rFonts w:ascii="Times New Roman" w:eastAsia="Times New Roman" w:hAnsi="Times New Roman" w:cs="Times New Roman"/>
                <w:b/>
                <w:sz w:val="26"/>
                <w:szCs w:val="26"/>
              </w:rPr>
              <w:tab/>
            </w:r>
          </w:p>
        </w:tc>
      </w:tr>
    </w:tbl>
    <w:p w:rsidR="00BA4827" w:rsidRPr="00BA4827" w:rsidRDefault="00BA4827" w:rsidP="00BA4827">
      <w:pPr>
        <w:keepNext/>
        <w:spacing w:after="0" w:line="240" w:lineRule="auto"/>
        <w:ind w:firstLine="720"/>
        <w:outlineLvl w:val="1"/>
        <w:rPr>
          <w:rFonts w:ascii="Times New Roman" w:eastAsia="Times New Roman" w:hAnsi="Times New Roman" w:cs="Times New Roman"/>
          <w:b/>
          <w:sz w:val="24"/>
          <w:szCs w:val="20"/>
        </w:rPr>
      </w:pPr>
    </w:p>
    <w:p w:rsidR="00BA4827" w:rsidRPr="00BA4827" w:rsidRDefault="00BA4827" w:rsidP="00BA4827">
      <w:pPr>
        <w:spacing w:after="0" w:line="240" w:lineRule="auto"/>
        <w:jc w:val="both"/>
        <w:rPr>
          <w:rFonts w:ascii="Times New Roman" w:eastAsia="Times New Roman" w:hAnsi="Times New Roman" w:cs="Times New Roman"/>
          <w:sz w:val="26"/>
          <w:szCs w:val="24"/>
        </w:rPr>
      </w:pPr>
      <w:r w:rsidRPr="00BA4827">
        <w:rPr>
          <w:rFonts w:ascii="Times New Roman" w:eastAsia="Times New Roman" w:hAnsi="Times New Roman" w:cs="Times New Roman"/>
          <w:spacing w:val="-2"/>
          <w:sz w:val="26"/>
          <w:szCs w:val="26"/>
        </w:rPr>
        <w:t xml:space="preserve"> </w:t>
      </w:r>
    </w:p>
    <w:p w:rsidR="00BA4827" w:rsidRPr="00BA4827" w:rsidRDefault="00BA4827" w:rsidP="00BA4827">
      <w:pPr>
        <w:spacing w:after="0" w:line="240" w:lineRule="auto"/>
        <w:jc w:val="both"/>
        <w:rPr>
          <w:rFonts w:ascii="Times New Roman" w:eastAsia="Times New Roman" w:hAnsi="Times New Roman" w:cs="Times New Roman"/>
          <w:sz w:val="26"/>
          <w:szCs w:val="24"/>
        </w:rPr>
      </w:pPr>
      <w:r w:rsidRPr="00BA4827">
        <w:rPr>
          <w:rFonts w:ascii="Times New Roman" w:eastAsia="Times New Roman" w:hAnsi="Times New Roman" w:cs="Times New Roman"/>
          <w:spacing w:val="-2"/>
          <w:sz w:val="26"/>
          <w:szCs w:val="26"/>
        </w:rPr>
        <w:t xml:space="preserve">4.1. </w:t>
      </w:r>
      <w:r w:rsidRPr="00BA4827">
        <w:rPr>
          <w:rFonts w:ascii="Times New Roman" w:eastAsia="Times New Roman" w:hAnsi="Times New Roman" w:cs="Times New Roman"/>
          <w:sz w:val="26"/>
          <w:szCs w:val="24"/>
        </w:rPr>
        <w:t>Установить ставки налога для объектов недвижимого имущества, включённых в перечень объектов, определяемый в соответствии с пунктом 7 статьи 378.2 НК РФ, в отношении которых налоговая база определяется исходя из кадастровой стоимости и принадлежащих физическим лицам и индивидуальным предпринимателям в следующих размерах:</w:t>
      </w:r>
    </w:p>
    <w:p w:rsidR="00BA4827" w:rsidRPr="00BA4827" w:rsidRDefault="00BA4827" w:rsidP="00BA4827">
      <w:pPr>
        <w:spacing w:after="0" w:line="240" w:lineRule="auto"/>
        <w:jc w:val="both"/>
        <w:rPr>
          <w:rFonts w:ascii="Times New Roman" w:eastAsia="Times New Roman" w:hAnsi="Times New Roman" w:cs="Times New Roman"/>
          <w:b/>
          <w:sz w:val="26"/>
          <w:szCs w:val="24"/>
        </w:rPr>
      </w:pPr>
      <w:r w:rsidRPr="00BA4827">
        <w:rPr>
          <w:rFonts w:ascii="Times New Roman" w:eastAsia="Times New Roman" w:hAnsi="Times New Roman" w:cs="Times New Roman"/>
          <w:b/>
          <w:sz w:val="26"/>
          <w:szCs w:val="24"/>
        </w:rPr>
        <w:t>- в 2016 году – 0,3%, в 2017 году – 0,4%,   в 2018 году – 0,5%, в 2019 году – 0,7%,</w:t>
      </w:r>
    </w:p>
    <w:p w:rsidR="00BA4827" w:rsidRPr="00BA4827" w:rsidRDefault="00BA4827" w:rsidP="00BA4827">
      <w:pPr>
        <w:spacing w:after="0" w:line="240" w:lineRule="auto"/>
        <w:jc w:val="both"/>
        <w:rPr>
          <w:rFonts w:ascii="Times New Roman" w:eastAsia="Times New Roman" w:hAnsi="Times New Roman" w:cs="Times New Roman"/>
          <w:b/>
          <w:sz w:val="26"/>
          <w:szCs w:val="24"/>
        </w:rPr>
      </w:pPr>
      <w:r w:rsidRPr="00BA4827">
        <w:rPr>
          <w:rFonts w:ascii="Times New Roman" w:eastAsia="Times New Roman" w:hAnsi="Times New Roman" w:cs="Times New Roman"/>
          <w:b/>
          <w:sz w:val="26"/>
          <w:szCs w:val="24"/>
        </w:rPr>
        <w:t xml:space="preserve"> в 2020 году -0,9%.</w:t>
      </w:r>
      <w:r w:rsidRPr="00BA4827">
        <w:rPr>
          <w:rFonts w:ascii="Times New Roman" w:eastAsia="Times New Roman" w:hAnsi="Times New Roman" w:cs="Times New Roman"/>
          <w:sz w:val="26"/>
          <w:szCs w:val="24"/>
        </w:rPr>
        <w:t>».</w:t>
      </w: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5.  Право на налоговую льготу имеют категории налогоплательщиков, определенные статьей 407 «Налоговые льготы» главы 32 «Налог на имущество физических лиц» Налогового кодекса Российской Федерации, ст. 7.1 Закон Приморского края от 29.12.2004 №206-КЗ «О социальной поддержке льготных категорий граждан, проживающих на территории Приморского края».</w:t>
      </w: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5.1.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 xml:space="preserve">5.2.  При определении подлежащей уплате налогоплательщиком суммы налога, налоговая льгота предоставляется в отношении одного объекта налогообложения </w:t>
      </w:r>
      <w:r w:rsidRPr="00BA4827">
        <w:rPr>
          <w:rFonts w:ascii="Times New Roman" w:eastAsia="Times New Roman" w:hAnsi="Times New Roman" w:cs="Times New Roman"/>
          <w:sz w:val="26"/>
          <w:szCs w:val="26"/>
        </w:rPr>
        <w:lastRenderedPageBreak/>
        <w:t>каждого вида по выбору налогоплательщика вне зависимости от количества оснований для применения налоговых льгот.</w:t>
      </w: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5.3. Налоговая льгота предоставляется в отношении следующих видов объектов налогообложения:</w:t>
      </w: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1) квартира или комната;</w:t>
      </w: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2) жилой дом;</w:t>
      </w: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3) помещение или сооружение, указанные в подпункте 14 пункта 1 статьи 407 Налогового Кодекса Российской Федерации;</w:t>
      </w: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4) хозяйственное строение или сооружение, указанные в подпункте 15 пункта 1 статьи 407 Налогового Кодекса Российской Федерации;</w:t>
      </w: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 xml:space="preserve">5) гараж или </w:t>
      </w:r>
      <w:proofErr w:type="spellStart"/>
      <w:r w:rsidRPr="00BA4827">
        <w:rPr>
          <w:rFonts w:ascii="Times New Roman" w:eastAsia="Times New Roman" w:hAnsi="Times New Roman" w:cs="Times New Roman"/>
          <w:sz w:val="26"/>
          <w:szCs w:val="26"/>
        </w:rPr>
        <w:t>машино-место</w:t>
      </w:r>
      <w:proofErr w:type="spellEnd"/>
      <w:r w:rsidRPr="00BA4827">
        <w:rPr>
          <w:rFonts w:ascii="Times New Roman" w:eastAsia="Times New Roman" w:hAnsi="Times New Roman" w:cs="Times New Roman"/>
          <w:sz w:val="26"/>
          <w:szCs w:val="26"/>
        </w:rPr>
        <w:t>.</w:t>
      </w: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5.4. Налоговая льгота не предоставляется в отношении объектов налогообложения, указанных в подпункте 2 пункта 2 статьи 406  Кодекса.</w:t>
      </w: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5.5.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6. Налог вводится в действие на территории Крыловского сельского поселения с 1 января 2018 года.</w:t>
      </w: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7. Настоящее решение вступает в силу с 1 января 2019 года, но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w:t>
      </w: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8. Настоящее решение подлежит официальному опубликованию в средствах массовой информации.</w:t>
      </w: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r w:rsidRPr="00BA4827">
        <w:rPr>
          <w:rFonts w:ascii="Times New Roman" w:eastAsia="Times New Roman" w:hAnsi="Times New Roman" w:cs="Times New Roman"/>
          <w:sz w:val="26"/>
          <w:szCs w:val="26"/>
        </w:rPr>
        <w:t xml:space="preserve">9. Контроль </w:t>
      </w:r>
      <w:r>
        <w:rPr>
          <w:rFonts w:ascii="Times New Roman" w:eastAsia="Times New Roman" w:hAnsi="Times New Roman" w:cs="Times New Roman"/>
          <w:sz w:val="26"/>
          <w:szCs w:val="26"/>
        </w:rPr>
        <w:t>над</w:t>
      </w:r>
      <w:r w:rsidRPr="00BA4827">
        <w:rPr>
          <w:rFonts w:ascii="Times New Roman" w:eastAsia="Times New Roman" w:hAnsi="Times New Roman" w:cs="Times New Roman"/>
          <w:sz w:val="26"/>
          <w:szCs w:val="26"/>
        </w:rPr>
        <w:t xml:space="preserve"> исполнением данного решения возложить на постоянную депутатскую комиссию по бюджету муниципального комитета Крыловского сельского поселения.</w:t>
      </w:r>
    </w:p>
    <w:p w:rsidR="00BA4827" w:rsidRPr="00BA4827" w:rsidRDefault="00BA4827" w:rsidP="00BA4827">
      <w:pPr>
        <w:spacing w:after="0" w:line="240" w:lineRule="auto"/>
        <w:jc w:val="both"/>
        <w:rPr>
          <w:rFonts w:ascii="Times New Roman" w:eastAsia="Times New Roman" w:hAnsi="Times New Roman" w:cs="Times New Roman"/>
          <w:sz w:val="26"/>
          <w:szCs w:val="26"/>
        </w:rPr>
      </w:pPr>
    </w:p>
    <w:p w:rsidR="00BA4827" w:rsidRPr="00BA4827" w:rsidRDefault="00BA4827" w:rsidP="00BA4827">
      <w:pPr>
        <w:spacing w:after="0" w:line="240" w:lineRule="auto"/>
        <w:ind w:firstLine="708"/>
        <w:jc w:val="both"/>
        <w:rPr>
          <w:rFonts w:ascii="Times New Roman" w:eastAsia="Times New Roman" w:hAnsi="Times New Roman" w:cs="Times New Roman"/>
          <w:sz w:val="26"/>
          <w:szCs w:val="26"/>
        </w:rPr>
      </w:pPr>
    </w:p>
    <w:p w:rsidR="00BA4827" w:rsidRPr="00BA4827" w:rsidRDefault="00BA4827" w:rsidP="00BA4827">
      <w:pPr>
        <w:spacing w:after="0" w:line="240" w:lineRule="auto"/>
        <w:rPr>
          <w:rFonts w:ascii="Times New Roman" w:eastAsia="Times New Roman" w:hAnsi="Times New Roman" w:cs="Times New Roman"/>
          <w:sz w:val="26"/>
        </w:rPr>
      </w:pPr>
      <w:r w:rsidRPr="00BA4827">
        <w:rPr>
          <w:rFonts w:ascii="Times New Roman" w:eastAsia="Times New Roman" w:hAnsi="Times New Roman" w:cs="Times New Roman"/>
          <w:sz w:val="26"/>
          <w:szCs w:val="26"/>
        </w:rPr>
        <w:t xml:space="preserve">Глава Крыловского сельского поселения                           </w:t>
      </w:r>
      <w:r w:rsidRPr="00BA4827">
        <w:rPr>
          <w:rFonts w:ascii="Times New Roman" w:eastAsia="Times New Roman" w:hAnsi="Times New Roman" w:cs="Times New Roman"/>
          <w:sz w:val="26"/>
          <w:szCs w:val="26"/>
        </w:rPr>
        <w:tab/>
      </w:r>
      <w:r w:rsidRPr="00BA4827">
        <w:rPr>
          <w:rFonts w:ascii="Times New Roman" w:eastAsia="Times New Roman" w:hAnsi="Times New Roman" w:cs="Times New Roman"/>
          <w:sz w:val="26"/>
          <w:szCs w:val="26"/>
        </w:rPr>
        <w:tab/>
        <w:t xml:space="preserve">          И.С. Ахременко</w:t>
      </w:r>
    </w:p>
    <w:p w:rsidR="00F35374" w:rsidRDefault="00F35374"/>
    <w:sectPr w:rsidR="00F35374" w:rsidSect="00482F9E">
      <w:headerReference w:type="even" r:id="rId4"/>
      <w:headerReference w:type="default" r:id="rId5"/>
      <w:pgSz w:w="12240" w:h="15840"/>
      <w:pgMar w:top="1134" w:right="851" w:bottom="851" w:left="1418"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90" w:rsidRDefault="00F35374" w:rsidP="00482F9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14</w:t>
    </w:r>
    <w:r>
      <w:rPr>
        <w:rStyle w:val="a6"/>
      </w:rPr>
      <w:fldChar w:fldCharType="end"/>
    </w:r>
  </w:p>
  <w:p w:rsidR="00797490" w:rsidRDefault="00F3537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90" w:rsidRDefault="00F35374" w:rsidP="00744AE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A4827">
      <w:rPr>
        <w:rStyle w:val="a7"/>
        <w:noProof/>
      </w:rPr>
      <w:t>2</w:t>
    </w:r>
    <w:r>
      <w:rPr>
        <w:rStyle w:val="a7"/>
      </w:rPr>
      <w:fldChar w:fldCharType="end"/>
    </w:r>
  </w:p>
  <w:p w:rsidR="00797490" w:rsidRDefault="00F35374" w:rsidP="00D557EB">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A4827"/>
    <w:rsid w:val="00BA4827"/>
    <w:rsid w:val="00F35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482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4827"/>
  </w:style>
  <w:style w:type="table" w:styleId="a5">
    <w:name w:val="Table Grid"/>
    <w:basedOn w:val="a1"/>
    <w:rsid w:val="00BA48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в законе"/>
    <w:basedOn w:val="a"/>
    <w:rsid w:val="00BA4827"/>
    <w:pPr>
      <w:spacing w:before="120" w:after="0" w:line="360" w:lineRule="auto"/>
      <w:ind w:firstLine="851"/>
      <w:jc w:val="both"/>
    </w:pPr>
    <w:rPr>
      <w:rFonts w:ascii="Times New Roman" w:eastAsia="Times New Roman" w:hAnsi="Times New Roman" w:cs="Times New Roman"/>
      <w:snapToGrid w:val="0"/>
      <w:sz w:val="28"/>
      <w:szCs w:val="20"/>
    </w:rPr>
  </w:style>
  <w:style w:type="character" w:styleId="a7">
    <w:name w:val="page number"/>
    <w:basedOn w:val="a0"/>
    <w:rsid w:val="00BA48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937</Words>
  <Characters>5344</Characters>
  <Application>Microsoft Office Word</Application>
  <DocSecurity>0</DocSecurity>
  <Lines>44</Lines>
  <Paragraphs>12</Paragraphs>
  <ScaleCrop>false</ScaleCrop>
  <Company>Ya Blondinko Edition</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2018-11-19T04:36:00Z</dcterms:created>
  <dcterms:modified xsi:type="dcterms:W3CDTF">2018-11-19T04:39:00Z</dcterms:modified>
</cp:coreProperties>
</file>