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923D6" w:rsidRDefault="00A923D6" w:rsidP="00A92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3D6" w:rsidRDefault="00A923D6" w:rsidP="00A92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15.03.2019 г.                                        с. Крыловка                                                      № 07</w:t>
      </w:r>
    </w:p>
    <w:p w:rsidR="00A923D6" w:rsidRDefault="00A923D6" w:rsidP="00A923D6">
      <w:pPr>
        <w:jc w:val="center"/>
        <w:rPr>
          <w:rFonts w:ascii="Calibri" w:hAnsi="Calibri"/>
          <w:sz w:val="24"/>
          <w:szCs w:val="24"/>
        </w:rPr>
      </w:pPr>
    </w:p>
    <w:p w:rsidR="00A923D6" w:rsidRDefault="00A923D6" w:rsidP="00A923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постановления администрации Крыловского сельского поселения от 15</w:t>
      </w:r>
      <w:r w:rsidRPr="002A67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12.2018 года № 37</w:t>
      </w:r>
      <w:r w:rsidRPr="002A67FF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утверждении Положения о видах поощрения муниципального служащего и порядке их применения</w:t>
      </w:r>
      <w:r w:rsidRPr="002A67FF">
        <w:rPr>
          <w:rFonts w:ascii="Times New Roman" w:hAnsi="Times New Roman"/>
          <w:b/>
          <w:sz w:val="24"/>
          <w:szCs w:val="24"/>
        </w:rPr>
        <w:t>»</w:t>
      </w:r>
    </w:p>
    <w:p w:rsidR="00A923D6" w:rsidRDefault="00A923D6" w:rsidP="00A92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экспертного заключения правового департамента Администрации Приморского края от 25.02.2019 № 79 – </w:t>
      </w:r>
      <w:proofErr w:type="spellStart"/>
      <w:r>
        <w:rPr>
          <w:rFonts w:ascii="Times New Roman" w:hAnsi="Times New Roman"/>
          <w:sz w:val="24"/>
          <w:szCs w:val="24"/>
        </w:rPr>
        <w:t>эз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B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 администрация Крыловского сельского поселения</w:t>
      </w:r>
    </w:p>
    <w:p w:rsidR="00A923D6" w:rsidRDefault="00A923D6" w:rsidP="00A923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23D6" w:rsidRPr="005B1802" w:rsidRDefault="00A923D6" w:rsidP="00A923D6">
      <w:pPr>
        <w:jc w:val="both"/>
        <w:rPr>
          <w:rFonts w:ascii="Times New Roman" w:hAnsi="Times New Roman"/>
          <w:b/>
          <w:sz w:val="24"/>
          <w:szCs w:val="24"/>
        </w:rPr>
      </w:pPr>
      <w:r w:rsidRPr="005B1802">
        <w:rPr>
          <w:rFonts w:ascii="Times New Roman" w:hAnsi="Times New Roman"/>
          <w:b/>
          <w:sz w:val="24"/>
          <w:szCs w:val="24"/>
        </w:rPr>
        <w:t>ПОСТАНОВЛЯЕТ:</w:t>
      </w:r>
    </w:p>
    <w:p w:rsidR="00A923D6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1. Отменить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Крыловского сельского поселения </w:t>
      </w:r>
      <w:r w:rsidRPr="00A923D6">
        <w:rPr>
          <w:rFonts w:ascii="Times New Roman" w:eastAsia="Times New Roman" w:hAnsi="Times New Roman" w:cs="Times New Roman"/>
          <w:bCs/>
          <w:sz w:val="24"/>
          <w:szCs w:val="24"/>
        </w:rPr>
        <w:t>от 15.12.2018 года № 37 «Об утверждении Положения о видах поощрения муниципального служащего и порядке их применения»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54 Устава Крыловского сельского поселения.</w:t>
      </w: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3D6" w:rsidRPr="003C5FF3" w:rsidRDefault="00A923D6" w:rsidP="00A923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3D6" w:rsidRPr="003C5FF3" w:rsidRDefault="00A923D6" w:rsidP="00A92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23D6" w:rsidRPr="003C5FF3" w:rsidRDefault="00A923D6" w:rsidP="00A923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A923D6" w:rsidRDefault="00A923D6" w:rsidP="00A923D6"/>
    <w:p w:rsidR="00A923D6" w:rsidRPr="00C86AAC" w:rsidRDefault="00A923D6" w:rsidP="00A923D6">
      <w:pPr>
        <w:jc w:val="both"/>
        <w:rPr>
          <w:rFonts w:ascii="Times New Roman" w:hAnsi="Times New Roman"/>
          <w:sz w:val="24"/>
          <w:szCs w:val="24"/>
        </w:rPr>
      </w:pPr>
    </w:p>
    <w:p w:rsidR="00A923D6" w:rsidRDefault="00A923D6" w:rsidP="00A923D6"/>
    <w:p w:rsidR="001169E8" w:rsidRDefault="001169E8"/>
    <w:sectPr w:rsidR="001169E8" w:rsidSect="000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23D6"/>
    <w:rsid w:val="001169E8"/>
    <w:rsid w:val="00A9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2019-03-18T01:24:00Z</cp:lastPrinted>
  <dcterms:created xsi:type="dcterms:W3CDTF">2019-03-18T01:20:00Z</dcterms:created>
  <dcterms:modified xsi:type="dcterms:W3CDTF">2019-03-18T01:25:00Z</dcterms:modified>
</cp:coreProperties>
</file>