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6C" w:rsidRPr="00B9686C" w:rsidRDefault="00B9686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>МУНИЦИПАЛЬНЫЙ КОМИТЕТ</w:t>
      </w:r>
    </w:p>
    <w:p w:rsidR="00B9686C" w:rsidRPr="00B9686C" w:rsidRDefault="00B9686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>КРЫЛОВСКОГО СЕЛЬСКОГО ПОСЕЛЕНИЯ</w:t>
      </w:r>
    </w:p>
    <w:p w:rsidR="00B9686C" w:rsidRPr="00B9686C" w:rsidRDefault="00B9686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B9686C" w:rsidRPr="00B9686C" w:rsidRDefault="00B9686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>ПРИМОРСКОГО  КРАЯ</w:t>
      </w:r>
    </w:p>
    <w:p w:rsidR="00B9686C" w:rsidRPr="00B9686C" w:rsidRDefault="00B9686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>(четвёртый созыв)</w:t>
      </w:r>
    </w:p>
    <w:p w:rsidR="00B9686C" w:rsidRPr="00B9686C" w:rsidRDefault="00B9686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686C" w:rsidRDefault="00B9686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B9686C" w:rsidRPr="00B9686C" w:rsidRDefault="00B9686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686C" w:rsidRPr="00B9686C" w:rsidRDefault="00B9686C" w:rsidP="00B968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 xml:space="preserve">28.04.2022 г.                                       с. Крыловка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>№ 69</w:t>
      </w:r>
    </w:p>
    <w:p w:rsidR="00B9686C" w:rsidRPr="00B9686C" w:rsidRDefault="00B9686C" w:rsidP="00B96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686C" w:rsidRPr="00B9686C" w:rsidRDefault="00B9686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 xml:space="preserve">О передаче Контрольно-счётной комиссии Кировского муниципального района полномочий контрольно-счётного органа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Крыловского</w:t>
      </w:r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по осуществлению внешнего муниципального финансового контроля</w:t>
      </w: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9686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ст.264.4 БК РФ, решением думы Кировского муниципального района от 26.08.2021 года № 131, Уставом </w:t>
      </w:r>
      <w:r>
        <w:rPr>
          <w:rFonts w:ascii="Times New Roman" w:eastAsia="Times New Roman" w:hAnsi="Times New Roman" w:cs="Times New Roman"/>
          <w:sz w:val="26"/>
          <w:szCs w:val="26"/>
        </w:rPr>
        <w:t>Крыловского</w:t>
      </w:r>
      <w:r w:rsidRPr="00B9686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муниципальный комитет </w:t>
      </w:r>
      <w:r>
        <w:rPr>
          <w:rFonts w:ascii="Times New Roman" w:eastAsia="Times New Roman" w:hAnsi="Times New Roman" w:cs="Times New Roman"/>
          <w:sz w:val="26"/>
          <w:szCs w:val="26"/>
        </w:rPr>
        <w:t>Крыловского</w:t>
      </w:r>
      <w:r w:rsidRPr="00B9686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sz w:val="26"/>
          <w:szCs w:val="26"/>
        </w:rPr>
        <w:t xml:space="preserve">1. Передать Контрольно-счётной комиссии Кировского муниципального района полномочия контрольно-счётного органа </w:t>
      </w:r>
      <w:r>
        <w:rPr>
          <w:rFonts w:ascii="Times New Roman" w:eastAsia="Times New Roman" w:hAnsi="Times New Roman" w:cs="Times New Roman"/>
          <w:sz w:val="26"/>
          <w:szCs w:val="26"/>
        </w:rPr>
        <w:t>Крыловского</w:t>
      </w:r>
      <w:r w:rsidRPr="00B9686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осуществлению внешнего муниципального финансового контроля в части проведения проверки отчёта об исполнении бюджета </w:t>
      </w:r>
      <w:r>
        <w:rPr>
          <w:rFonts w:ascii="Times New Roman" w:eastAsia="Times New Roman" w:hAnsi="Times New Roman" w:cs="Times New Roman"/>
          <w:sz w:val="26"/>
          <w:szCs w:val="26"/>
        </w:rPr>
        <w:t>Крыловского</w:t>
      </w:r>
      <w:r w:rsidRPr="00B9686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2021 год.</w:t>
      </w:r>
    </w:p>
    <w:p w:rsid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sz w:val="26"/>
          <w:szCs w:val="26"/>
        </w:rPr>
        <w:t xml:space="preserve">2. Заключить с Думой Кировского муниципального района Соглашение о передаче Контрольно-счётной комиссии Кировского муниципального района полномочий контрольно-счётного органа </w:t>
      </w:r>
      <w:r>
        <w:rPr>
          <w:rFonts w:ascii="Times New Roman" w:eastAsia="Times New Roman" w:hAnsi="Times New Roman" w:cs="Times New Roman"/>
          <w:sz w:val="26"/>
          <w:szCs w:val="26"/>
        </w:rPr>
        <w:t>Крыловского</w:t>
      </w:r>
      <w:r w:rsidRPr="00B9686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осуществлению внешнего муниципального финансового контроля на 2022 год.</w:t>
      </w:r>
    </w:p>
    <w:p w:rsid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sz w:val="26"/>
          <w:szCs w:val="26"/>
        </w:rPr>
        <w:t>3.  Решение направить в Думу Кировского муниципального района.</w:t>
      </w:r>
    </w:p>
    <w:p w:rsid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686C">
        <w:rPr>
          <w:rFonts w:ascii="Times New Roman" w:eastAsia="Times New Roman" w:hAnsi="Times New Roman" w:cs="Times New Roman"/>
          <w:sz w:val="26"/>
          <w:szCs w:val="26"/>
        </w:rPr>
        <w:t>4.  Настоящее решение вступает в силу со дня его принятия.</w:t>
      </w: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Крыловского сельского поселения                                              И.С. Ахременко</w:t>
      </w:r>
    </w:p>
    <w:p w:rsidR="00B9686C" w:rsidRPr="00B9686C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0196" w:rsidRDefault="00370196"/>
    <w:sectPr w:rsidR="0037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686C"/>
    <w:rsid w:val="00370196"/>
    <w:rsid w:val="00691E42"/>
    <w:rsid w:val="00B9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2022-04-29T00:03:00Z</cp:lastPrinted>
  <dcterms:created xsi:type="dcterms:W3CDTF">2022-04-28T23:36:00Z</dcterms:created>
  <dcterms:modified xsi:type="dcterms:W3CDTF">2022-04-29T00:04:00Z</dcterms:modified>
</cp:coreProperties>
</file>