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1C56" w:rsidRDefault="00CC1C56" w:rsidP="00CC1C56">
      <w:pPr>
        <w:jc w:val="center"/>
        <w:rPr>
          <w:b/>
          <w:bCs/>
        </w:rPr>
      </w:pPr>
      <w:r>
        <w:rPr>
          <w:b/>
          <w:bCs/>
        </w:rPr>
        <w:t>ГЛАВА    КРЫЛОВСКОГО  СЕЛЬСКОГО  ПОСЕЛЕНИЯ</w:t>
      </w:r>
    </w:p>
    <w:p w:rsidR="00CC1C56" w:rsidRDefault="00CC1C56" w:rsidP="00CC1C56">
      <w:pPr>
        <w:jc w:val="center"/>
        <w:rPr>
          <w:b/>
          <w:bCs/>
        </w:rPr>
      </w:pPr>
      <w:r>
        <w:rPr>
          <w:b/>
          <w:bCs/>
        </w:rPr>
        <w:t>КИРОВСКОГО  МУНИЦИПАЛЬНОГО  РАЙОНА</w:t>
      </w:r>
    </w:p>
    <w:p w:rsidR="00CC1C56" w:rsidRDefault="00CC1C56" w:rsidP="00CC1C56">
      <w:pPr>
        <w:jc w:val="center"/>
        <w:rPr>
          <w:b/>
          <w:bCs/>
        </w:rPr>
      </w:pPr>
      <w:r>
        <w:rPr>
          <w:b/>
          <w:bCs/>
        </w:rPr>
        <w:t>ПРИМОРСКОГО   КРАЯ</w:t>
      </w:r>
    </w:p>
    <w:p w:rsidR="00CC1C56" w:rsidRDefault="00CC1C56" w:rsidP="00CC1C56">
      <w:pPr>
        <w:rPr>
          <w:b/>
          <w:bCs/>
        </w:rPr>
      </w:pPr>
    </w:p>
    <w:p w:rsidR="00CC1C56" w:rsidRDefault="00CC1C56" w:rsidP="00CC1C56">
      <w:pPr>
        <w:rPr>
          <w:b/>
          <w:bCs/>
        </w:rPr>
      </w:pPr>
    </w:p>
    <w:p w:rsidR="00CC1C56" w:rsidRDefault="00CC1C56" w:rsidP="00CC1C56">
      <w:pPr>
        <w:jc w:val="center"/>
        <w:rPr>
          <w:b/>
          <w:bCs/>
        </w:rPr>
      </w:pPr>
      <w:r>
        <w:rPr>
          <w:b/>
          <w:bCs/>
        </w:rPr>
        <w:t>Р А С П О Р Я Ж Е Н И Е</w:t>
      </w:r>
    </w:p>
    <w:p w:rsidR="00CC1C56" w:rsidRDefault="00CC1C56" w:rsidP="00CC1C56">
      <w:pPr>
        <w:rPr>
          <w:b/>
          <w:bCs/>
        </w:rPr>
      </w:pPr>
    </w:p>
    <w:p w:rsidR="00CC1C56" w:rsidRDefault="00CC1C56" w:rsidP="00CC1C56">
      <w:pPr>
        <w:tabs>
          <w:tab w:val="left" w:pos="400"/>
          <w:tab w:val="center" w:pos="4677"/>
        </w:tabs>
        <w:rPr>
          <w:b/>
          <w:bCs/>
        </w:rPr>
      </w:pPr>
      <w:r>
        <w:rPr>
          <w:b/>
          <w:bCs/>
        </w:rPr>
        <w:tab/>
      </w:r>
      <w:r w:rsidR="005344AB">
        <w:rPr>
          <w:b/>
          <w:bCs/>
        </w:rPr>
        <w:t>31</w:t>
      </w:r>
      <w:bookmarkStart w:id="0" w:name="_GoBack"/>
      <w:bookmarkEnd w:id="0"/>
      <w:r w:rsidR="009C4907">
        <w:rPr>
          <w:b/>
          <w:bCs/>
        </w:rPr>
        <w:t>.0</w:t>
      </w:r>
      <w:r w:rsidR="002073BD">
        <w:rPr>
          <w:b/>
          <w:bCs/>
        </w:rPr>
        <w:t>3</w:t>
      </w:r>
      <w:r>
        <w:rPr>
          <w:b/>
          <w:bCs/>
        </w:rPr>
        <w:t>.2023</w:t>
      </w:r>
      <w:r w:rsidR="006969B7">
        <w:rPr>
          <w:b/>
          <w:bCs/>
        </w:rPr>
        <w:t xml:space="preserve"> </w:t>
      </w:r>
      <w:r>
        <w:rPr>
          <w:b/>
          <w:bCs/>
        </w:rPr>
        <w:t>г.                                       с.</w:t>
      </w:r>
      <w:r w:rsidR="006969B7">
        <w:rPr>
          <w:b/>
          <w:bCs/>
        </w:rPr>
        <w:t xml:space="preserve"> </w:t>
      </w:r>
      <w:r>
        <w:rPr>
          <w:b/>
          <w:bCs/>
        </w:rPr>
        <w:t xml:space="preserve">Крыловка                                            № </w:t>
      </w:r>
      <w:r w:rsidR="002073BD">
        <w:rPr>
          <w:b/>
          <w:bCs/>
        </w:rPr>
        <w:t>2</w:t>
      </w:r>
      <w:r w:rsidR="003B07B3">
        <w:rPr>
          <w:b/>
          <w:bCs/>
        </w:rPr>
        <w:t>-од</w:t>
      </w:r>
    </w:p>
    <w:p w:rsidR="00CC1C56" w:rsidRDefault="00CC1C56" w:rsidP="00CC1C56">
      <w:pPr>
        <w:tabs>
          <w:tab w:val="left" w:pos="400"/>
          <w:tab w:val="center" w:pos="4677"/>
        </w:tabs>
        <w:rPr>
          <w:b/>
          <w:bCs/>
        </w:rPr>
      </w:pPr>
    </w:p>
    <w:p w:rsidR="002073BD" w:rsidRPr="002073BD" w:rsidRDefault="00CC1C56" w:rsidP="002073BD">
      <w:pPr>
        <w:ind w:right="-99"/>
        <w:rPr>
          <w:szCs w:val="28"/>
        </w:rPr>
      </w:pPr>
      <w:r w:rsidRPr="002073BD">
        <w:t>О</w:t>
      </w:r>
      <w:r w:rsidR="002073BD" w:rsidRPr="002073BD">
        <w:t xml:space="preserve"> внесение изменений </w:t>
      </w:r>
      <w:bookmarkStart w:id="1" w:name="_Hlk130802114"/>
      <w:r w:rsidR="002073BD" w:rsidRPr="002073BD">
        <w:t xml:space="preserve">в </w:t>
      </w:r>
      <w:bookmarkStart w:id="2" w:name="_Hlk130801942"/>
      <w:r w:rsidR="002073BD" w:rsidRPr="002073BD">
        <w:t xml:space="preserve">распоряжение администрации Крыловского сельского поселения № 30-од от 10.10.2022г. </w:t>
      </w:r>
      <w:r w:rsidRPr="002073BD">
        <w:t xml:space="preserve"> </w:t>
      </w:r>
      <w:r w:rsidR="002073BD" w:rsidRPr="002073BD">
        <w:rPr>
          <w:color w:val="000000"/>
          <w:szCs w:val="28"/>
        </w:rPr>
        <w:t>"</w:t>
      </w:r>
      <w:r w:rsidR="002073BD" w:rsidRPr="002073BD">
        <w:rPr>
          <w:szCs w:val="28"/>
        </w:rPr>
        <w:t xml:space="preserve">Об  утверждении  Правил  внутреннего  трудового  распорядка </w:t>
      </w:r>
    </w:p>
    <w:p w:rsidR="002073BD" w:rsidRPr="002073BD" w:rsidRDefault="002073BD" w:rsidP="002073BD">
      <w:pPr>
        <w:ind w:right="-99"/>
        <w:rPr>
          <w:szCs w:val="28"/>
        </w:rPr>
      </w:pPr>
      <w:r w:rsidRPr="002073BD">
        <w:rPr>
          <w:szCs w:val="28"/>
        </w:rPr>
        <w:t xml:space="preserve">администрации Крыловского сельского поселения Кировского муниципального района </w:t>
      </w:r>
    </w:p>
    <w:p w:rsidR="00CC1C56" w:rsidRDefault="002073BD" w:rsidP="002073BD">
      <w:pPr>
        <w:ind w:right="-99"/>
        <w:rPr>
          <w:b/>
          <w:bCs/>
        </w:rPr>
      </w:pPr>
      <w:r w:rsidRPr="002073BD">
        <w:rPr>
          <w:szCs w:val="28"/>
        </w:rPr>
        <w:t>Приморского края</w:t>
      </w:r>
      <w:r w:rsidRPr="00B55FB4">
        <w:rPr>
          <w:color w:val="000000"/>
          <w:szCs w:val="28"/>
        </w:rPr>
        <w:t>"</w:t>
      </w:r>
    </w:p>
    <w:bookmarkEnd w:id="2"/>
    <w:bookmarkEnd w:id="1"/>
    <w:p w:rsidR="002073BD" w:rsidRDefault="00CC1C56" w:rsidP="00AC6DB8">
      <w:pPr>
        <w:pStyle w:val="a5"/>
      </w:pPr>
      <w:r>
        <w:t xml:space="preserve"> </w:t>
      </w:r>
    </w:p>
    <w:p w:rsidR="002073BD" w:rsidRPr="00B55FB4" w:rsidRDefault="00CC1C56" w:rsidP="00AC6DB8">
      <w:pPr>
        <w:pStyle w:val="a5"/>
        <w:rPr>
          <w:szCs w:val="28"/>
        </w:rPr>
      </w:pPr>
      <w:r>
        <w:t xml:space="preserve"> </w:t>
      </w:r>
      <w:r w:rsidR="00AC6DB8">
        <w:t xml:space="preserve">       </w:t>
      </w:r>
      <w:r>
        <w:t xml:space="preserve"> </w:t>
      </w:r>
      <w:r w:rsidR="002073BD">
        <w:t xml:space="preserve">Рассмотрев протест прокуратуры Кировского района от 20.03.2023г. № 7-23-2023/Прдп99-23-20050014 </w:t>
      </w:r>
      <w:r w:rsidRPr="00CC1C56">
        <w:t xml:space="preserve"> </w:t>
      </w:r>
      <w:r w:rsidR="002073BD">
        <w:t xml:space="preserve">на </w:t>
      </w:r>
      <w:r w:rsidR="002073BD" w:rsidRPr="002073BD">
        <w:t xml:space="preserve">распоряжение администрации Крыловского сельского поселения № 30-од от 10.10.2022г.  </w:t>
      </w:r>
      <w:r w:rsidR="002073BD" w:rsidRPr="002073BD">
        <w:rPr>
          <w:color w:val="000000"/>
          <w:szCs w:val="28"/>
        </w:rPr>
        <w:t>"</w:t>
      </w:r>
      <w:r w:rsidR="002073BD" w:rsidRPr="002073BD">
        <w:rPr>
          <w:szCs w:val="28"/>
        </w:rPr>
        <w:t>Об  утверждении  Правил  внутреннего  трудового  распорядка администрации Крыловского сельского поселения Кировского муниципального района Приморского края</w:t>
      </w:r>
      <w:r w:rsidR="002073BD" w:rsidRPr="00B55FB4">
        <w:rPr>
          <w:color w:val="000000"/>
          <w:szCs w:val="28"/>
        </w:rPr>
        <w:t>"</w:t>
      </w:r>
      <w:r w:rsidR="002073BD">
        <w:rPr>
          <w:color w:val="000000"/>
          <w:szCs w:val="28"/>
        </w:rPr>
        <w:t xml:space="preserve">, в соответствии с </w:t>
      </w:r>
      <w:hyperlink r:id="rId5" w:history="1">
        <w:r w:rsidR="002073BD" w:rsidRPr="002073BD">
          <w:rPr>
            <w:rStyle w:val="a7"/>
            <w:color w:val="auto"/>
            <w:u w:val="none"/>
            <w:shd w:val="clear" w:color="auto" w:fill="FFFFFF"/>
          </w:rPr>
          <w:t xml:space="preserve"> Трудовым кодексом  Российской </w:t>
        </w:r>
        <w:r w:rsidR="00AC6DB8">
          <w:rPr>
            <w:rStyle w:val="a7"/>
            <w:color w:val="auto"/>
            <w:u w:val="none"/>
            <w:shd w:val="clear" w:color="auto" w:fill="FFFFFF"/>
          </w:rPr>
          <w:t>Ф</w:t>
        </w:r>
        <w:r w:rsidR="002073BD" w:rsidRPr="002073BD">
          <w:rPr>
            <w:rStyle w:val="a7"/>
            <w:color w:val="auto"/>
            <w:u w:val="none"/>
            <w:shd w:val="clear" w:color="auto" w:fill="FFFFFF"/>
          </w:rPr>
          <w:t>едерации  от 30.12.2001 N 197-ФЗ (ред. от 19.12.2022) (с изм. и доп., вступ. в силу с 01.03.2023)</w:t>
        </w:r>
      </w:hyperlink>
      <w:r w:rsidR="002073BD">
        <w:rPr>
          <w:sz w:val="22"/>
          <w:szCs w:val="22"/>
        </w:rPr>
        <w:t xml:space="preserve">, </w:t>
      </w:r>
      <w:r w:rsidR="002073BD" w:rsidRPr="00B55FB4">
        <w:rPr>
          <w:szCs w:val="28"/>
        </w:rPr>
        <w:t xml:space="preserve">в целях регулирования трудовых отношений в администрации </w:t>
      </w:r>
      <w:r w:rsidR="002073BD">
        <w:rPr>
          <w:szCs w:val="28"/>
        </w:rPr>
        <w:t>Крыловского</w:t>
      </w:r>
      <w:r w:rsidR="002073BD" w:rsidRPr="00B55FB4">
        <w:rPr>
          <w:szCs w:val="28"/>
        </w:rPr>
        <w:t xml:space="preserve"> сельского поселения:</w:t>
      </w:r>
    </w:p>
    <w:p w:rsidR="002073BD" w:rsidRDefault="002073BD" w:rsidP="002073BD">
      <w:pPr>
        <w:ind w:right="-99"/>
        <w:rPr>
          <w:sz w:val="22"/>
          <w:szCs w:val="22"/>
        </w:rPr>
      </w:pPr>
    </w:p>
    <w:p w:rsidR="002073BD" w:rsidRPr="003C19E8" w:rsidRDefault="002073BD" w:rsidP="002073BD">
      <w:pPr>
        <w:ind w:right="-99"/>
        <w:rPr>
          <w:b/>
          <w:bCs/>
        </w:rPr>
      </w:pPr>
      <w:r w:rsidRPr="003C19E8">
        <w:t xml:space="preserve">1. Внести следующие изменения в распоряжение администрации Крыловского сельского поселения № 30-од от 10.10.2022г.  </w:t>
      </w:r>
      <w:r w:rsidRPr="003C19E8">
        <w:rPr>
          <w:color w:val="000000"/>
          <w:szCs w:val="28"/>
        </w:rPr>
        <w:t>"</w:t>
      </w:r>
      <w:r w:rsidRPr="003C19E8">
        <w:rPr>
          <w:szCs w:val="28"/>
        </w:rPr>
        <w:t>Об  утверждении  Правил  внутреннего  трудового  распорядка администрации Крыловского сельского поселения Кировского муниципального района Приморского края</w:t>
      </w:r>
      <w:r w:rsidRPr="003C19E8">
        <w:rPr>
          <w:color w:val="000000"/>
          <w:szCs w:val="28"/>
        </w:rPr>
        <w:t>":</w:t>
      </w:r>
    </w:p>
    <w:p w:rsidR="002073BD" w:rsidRPr="003C19E8" w:rsidRDefault="002073BD" w:rsidP="002073BD">
      <w:pPr>
        <w:ind w:right="-99"/>
      </w:pPr>
      <w:r>
        <w:rPr>
          <w:sz w:val="22"/>
          <w:szCs w:val="22"/>
        </w:rPr>
        <w:t xml:space="preserve"> </w:t>
      </w:r>
      <w:r w:rsidR="003C19E8">
        <w:rPr>
          <w:sz w:val="22"/>
          <w:szCs w:val="22"/>
        </w:rPr>
        <w:t xml:space="preserve">    </w:t>
      </w:r>
      <w:r w:rsidR="00AC6DB8" w:rsidRPr="003C19E8">
        <w:t>1) в часть 6 Правил добавить пункт 6.4.1. следующего содержания:</w:t>
      </w:r>
    </w:p>
    <w:p w:rsidR="00AC6DB8" w:rsidRDefault="00126F13" w:rsidP="002073BD">
      <w:pPr>
        <w:ind w:right="-99"/>
        <w:rPr>
          <w:rFonts w:eastAsia="Times New Roman"/>
        </w:rPr>
      </w:pPr>
      <w:r>
        <w:rPr>
          <w:sz w:val="22"/>
          <w:szCs w:val="22"/>
        </w:rPr>
        <w:t xml:space="preserve">         </w:t>
      </w:r>
      <w:r w:rsidR="00AC6DB8">
        <w:rPr>
          <w:sz w:val="22"/>
          <w:szCs w:val="22"/>
        </w:rPr>
        <w:t>«</w:t>
      </w:r>
      <w:bookmarkStart w:id="3" w:name="_Hlk131163676"/>
      <w:r w:rsidR="00AC6DB8">
        <w:rPr>
          <w:sz w:val="22"/>
          <w:szCs w:val="22"/>
        </w:rPr>
        <w:t>6.4.1.</w:t>
      </w:r>
      <w:r w:rsidR="00AC6DB8" w:rsidRPr="00AC6DB8">
        <w:rPr>
          <w:rFonts w:eastAsia="Times New Roman"/>
        </w:rPr>
        <w:t xml:space="preserve"> </w:t>
      </w:r>
      <w:r w:rsidR="00AC6DB8" w:rsidRPr="007D17F0">
        <w:rPr>
          <w:rFonts w:eastAsia="Times New Roman"/>
        </w:rPr>
        <w:t>Продолжительность еженедельного непрерывного отдыха не может быть менее 42 часов, за исключением случаев, предусмотренных</w:t>
      </w:r>
      <w:r w:rsidR="00AC6DB8">
        <w:rPr>
          <w:rFonts w:eastAsia="Times New Roman"/>
        </w:rPr>
        <w:t xml:space="preserve"> </w:t>
      </w:r>
      <w:bookmarkStart w:id="4" w:name="_Hlk131161446"/>
      <w:r w:rsidR="00AC6DB8">
        <w:rPr>
          <w:rFonts w:eastAsia="Times New Roman"/>
        </w:rPr>
        <w:t>Трудовым Кодексом Российской Федерации</w:t>
      </w:r>
      <w:bookmarkEnd w:id="4"/>
      <w:bookmarkEnd w:id="3"/>
      <w:r w:rsidR="00AC6DB8">
        <w:rPr>
          <w:rFonts w:eastAsia="Times New Roman"/>
        </w:rPr>
        <w:t>».;</w:t>
      </w:r>
    </w:p>
    <w:p w:rsidR="003C19E8" w:rsidRDefault="003C19E8" w:rsidP="002073BD">
      <w:pPr>
        <w:ind w:right="-99"/>
        <w:rPr>
          <w:rFonts w:eastAsia="Times New Roman"/>
        </w:rPr>
      </w:pPr>
    </w:p>
    <w:p w:rsidR="00AC6DB8" w:rsidRDefault="003C19E8" w:rsidP="002073BD">
      <w:pPr>
        <w:ind w:right="-99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AC6DB8">
        <w:rPr>
          <w:rFonts w:eastAsia="Times New Roman"/>
        </w:rPr>
        <w:t>2)</w:t>
      </w:r>
      <w:r w:rsidR="00126F13">
        <w:rPr>
          <w:rFonts w:eastAsia="Times New Roman"/>
        </w:rPr>
        <w:t xml:space="preserve"> пункт 3.2. части 3 дополнить абзацем следующего содержания:</w:t>
      </w:r>
    </w:p>
    <w:p w:rsidR="00126F13" w:rsidRPr="007D17F0" w:rsidRDefault="00126F13" w:rsidP="00126F13">
      <w:pPr>
        <w:pStyle w:val="a5"/>
      </w:pPr>
      <w:r>
        <w:t xml:space="preserve">           «</w:t>
      </w:r>
      <w:bookmarkStart w:id="5" w:name="_Hlk131163710"/>
      <w:r>
        <w:t xml:space="preserve">обеспечивать </w:t>
      </w:r>
      <w:r w:rsidRPr="007D17F0">
        <w:t xml:space="preserve">соответствие каждого рабочего места государственным </w:t>
      </w:r>
      <w:r>
        <w:t>н</w:t>
      </w:r>
      <w:r w:rsidRPr="007D17F0">
        <w:t>ормативным </w:t>
      </w:r>
      <w:hyperlink r:id="rId6" w:anchor="dst2607" w:history="1">
        <w:r w:rsidRPr="007D17F0">
          <w:rPr>
            <w:color w:val="1A0DAB"/>
            <w:u w:val="single"/>
          </w:rPr>
          <w:t>требованиям</w:t>
        </w:r>
      </w:hyperlink>
      <w:r w:rsidRPr="007D17F0">
        <w:t> охраны труда;</w:t>
      </w:r>
      <w:bookmarkEnd w:id="5"/>
      <w:r>
        <w:t>»;</w:t>
      </w:r>
    </w:p>
    <w:p w:rsidR="00126F13" w:rsidRDefault="003C19E8" w:rsidP="002073BD">
      <w:pPr>
        <w:ind w:right="-99"/>
      </w:pPr>
      <w:r>
        <w:t xml:space="preserve">        </w:t>
      </w:r>
      <w:r w:rsidR="00126F13" w:rsidRPr="00126F13">
        <w:t>3)</w:t>
      </w:r>
      <w:r w:rsidR="00126F13">
        <w:t xml:space="preserve"> часть 3 Правил дополнить пунктом 3.1.1. следующего содержания:</w:t>
      </w:r>
    </w:p>
    <w:p w:rsidR="00126F13" w:rsidRPr="007D17F0" w:rsidRDefault="003C19E8" w:rsidP="00126F13">
      <w:pPr>
        <w:shd w:val="clear" w:color="auto" w:fill="FFFFFF"/>
        <w:spacing w:line="450" w:lineRule="atLeast"/>
        <w:outlineLvl w:val="1"/>
        <w:rPr>
          <w:rFonts w:eastAsia="Times New Roman"/>
          <w:b/>
          <w:bCs/>
          <w:color w:val="000000"/>
          <w:kern w:val="36"/>
        </w:rPr>
      </w:pPr>
      <w:r>
        <w:t>«</w:t>
      </w:r>
      <w:bookmarkStart w:id="6" w:name="_Hlk131163741"/>
      <w:r w:rsidR="00126F13" w:rsidRPr="003C19E8">
        <w:rPr>
          <w:b/>
          <w:bCs/>
        </w:rPr>
        <w:t>3.1.1.</w:t>
      </w:r>
      <w:r w:rsidR="00126F13">
        <w:t xml:space="preserve">  </w:t>
      </w:r>
      <w:r w:rsidR="00126F13" w:rsidRPr="007D17F0">
        <w:rPr>
          <w:rFonts w:eastAsia="Times New Roman"/>
          <w:b/>
          <w:bCs/>
          <w:color w:val="000000"/>
          <w:kern w:val="36"/>
        </w:rPr>
        <w:t>Права работодателя в области охраны труда</w:t>
      </w:r>
    </w:p>
    <w:p w:rsidR="00126F13" w:rsidRPr="007D17F0" w:rsidRDefault="00126F13" w:rsidP="00126F13">
      <w:pPr>
        <w:shd w:val="clear" w:color="auto" w:fill="FFFFFF"/>
        <w:spacing w:line="360" w:lineRule="atLeast"/>
        <w:rPr>
          <w:rFonts w:eastAsia="Times New Roman"/>
          <w:color w:val="000000"/>
        </w:rPr>
      </w:pPr>
      <w:r>
        <w:rPr>
          <w:rFonts w:eastAsia="Times New Roman"/>
          <w:color w:val="828282"/>
          <w:sz w:val="28"/>
          <w:szCs w:val="28"/>
        </w:rPr>
        <w:t xml:space="preserve">     </w:t>
      </w:r>
      <w:r w:rsidRPr="007D17F0">
        <w:rPr>
          <w:rFonts w:eastAsia="Times New Roman"/>
          <w:color w:val="000000"/>
        </w:rPr>
        <w:t>Работодатель имеет право:</w:t>
      </w:r>
    </w:p>
    <w:p w:rsidR="00126F13" w:rsidRPr="007D17F0" w:rsidRDefault="00126F13" w:rsidP="00126F13">
      <w:pPr>
        <w:rPr>
          <w:rFonts w:eastAsia="Times New Roman"/>
        </w:rPr>
      </w:pPr>
      <w:r>
        <w:rPr>
          <w:rFonts w:eastAsia="Times New Roman"/>
        </w:rPr>
        <w:t xml:space="preserve">          </w:t>
      </w:r>
      <w:r w:rsidRPr="007D17F0">
        <w:rPr>
          <w:rFonts w:eastAsia="Times New Roman"/>
        </w:rPr>
        <w:t>использовать в целях контроля за безопасностью производства работ приборы, устройства, оборудование и (или) комплексы (системы) приборов, устройств, оборудования, обеспечивающих дистанционную видео-, аудио- или иную фиксацию процессов производства работ, обеспечивать хранение полученной информации;</w:t>
      </w:r>
    </w:p>
    <w:p w:rsidR="00126F13" w:rsidRPr="007D17F0" w:rsidRDefault="00126F13" w:rsidP="00126F13">
      <w:pPr>
        <w:rPr>
          <w:rFonts w:eastAsia="Times New Roman"/>
        </w:rPr>
      </w:pPr>
      <w:r>
        <w:rPr>
          <w:rFonts w:eastAsia="Times New Roman"/>
        </w:rPr>
        <w:t xml:space="preserve">          </w:t>
      </w:r>
      <w:r w:rsidRPr="007D17F0">
        <w:rPr>
          <w:rFonts w:eastAsia="Times New Roman"/>
        </w:rPr>
        <w:t xml:space="preserve">вести электронный документооборот в области охраны труда, за исключением случаев, предусмотренных </w:t>
      </w:r>
      <w:r>
        <w:rPr>
          <w:rFonts w:eastAsia="Times New Roman"/>
        </w:rPr>
        <w:t>Трудовым Кодексом Российской Федерации</w:t>
      </w:r>
      <w:r w:rsidRPr="007D17F0">
        <w:rPr>
          <w:rFonts w:eastAsia="Times New Roman"/>
        </w:rPr>
        <w:t>;</w:t>
      </w:r>
    </w:p>
    <w:p w:rsidR="00126F13" w:rsidRPr="007D17F0" w:rsidRDefault="00126F13" w:rsidP="00126F13">
      <w:pPr>
        <w:pStyle w:val="a5"/>
      </w:pPr>
      <w:r w:rsidRPr="007D17F0">
        <w:rPr>
          <w:color w:val="828282"/>
          <w:sz w:val="32"/>
          <w:szCs w:val="32"/>
        </w:rPr>
        <w:t xml:space="preserve"> </w:t>
      </w:r>
      <w:r>
        <w:rPr>
          <w:color w:val="828282"/>
          <w:sz w:val="32"/>
          <w:szCs w:val="32"/>
        </w:rPr>
        <w:t xml:space="preserve">       </w:t>
      </w:r>
      <w:r w:rsidRPr="007D17F0">
        <w:t>предоставлять дистанционный доступ к наблюдению за безопасным производством работ, а также к базам электронных документов работодателя в области охраны труда федеральному органу исполнительной власти, уполномоченному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и его территориальным органам (государственным инспекциям труда в субъектах Российской Федерации).</w:t>
      </w:r>
      <w:bookmarkEnd w:id="6"/>
      <w:r>
        <w:t>»</w:t>
      </w:r>
    </w:p>
    <w:p w:rsidR="00126F13" w:rsidRDefault="00126F13" w:rsidP="002073BD">
      <w:pPr>
        <w:ind w:right="-99"/>
      </w:pPr>
      <w:r>
        <w:lastRenderedPageBreak/>
        <w:t>4) часть 4 Правил дополнить пунктом 4.5. следующего содержания:</w:t>
      </w:r>
    </w:p>
    <w:p w:rsidR="00126F13" w:rsidRPr="007D17F0" w:rsidRDefault="00126F13" w:rsidP="00126F13">
      <w:pPr>
        <w:shd w:val="clear" w:color="auto" w:fill="FFFFFF"/>
        <w:spacing w:line="450" w:lineRule="atLeast"/>
        <w:outlineLvl w:val="1"/>
        <w:rPr>
          <w:rFonts w:eastAsia="Times New Roman"/>
          <w:b/>
          <w:bCs/>
          <w:color w:val="000000"/>
          <w:kern w:val="36"/>
        </w:rPr>
      </w:pPr>
      <w:r>
        <w:t>«</w:t>
      </w:r>
      <w:bookmarkStart w:id="7" w:name="_Hlk131163833"/>
      <w:r>
        <w:t xml:space="preserve">4.5. </w:t>
      </w:r>
      <w:r w:rsidRPr="007D17F0">
        <w:rPr>
          <w:rFonts w:eastAsia="Times New Roman"/>
          <w:b/>
          <w:bCs/>
          <w:color w:val="000000"/>
          <w:kern w:val="36"/>
        </w:rPr>
        <w:t>Обязанности работника в области охраны труда</w:t>
      </w:r>
    </w:p>
    <w:p w:rsidR="00126F13" w:rsidRDefault="00126F13" w:rsidP="00126F13">
      <w:pPr>
        <w:rPr>
          <w:rFonts w:eastAsia="Times New Roman"/>
        </w:rPr>
      </w:pPr>
    </w:p>
    <w:p w:rsidR="00126F13" w:rsidRPr="007D17F0" w:rsidRDefault="00126F13" w:rsidP="00126F13">
      <w:pPr>
        <w:rPr>
          <w:rFonts w:eastAsia="Times New Roman"/>
        </w:rPr>
      </w:pPr>
      <w:r>
        <w:rPr>
          <w:rFonts w:eastAsia="Times New Roman"/>
        </w:rPr>
        <w:t xml:space="preserve">       </w:t>
      </w:r>
      <w:r w:rsidRPr="007D17F0">
        <w:rPr>
          <w:rFonts w:eastAsia="Times New Roman"/>
        </w:rPr>
        <w:t>Работник обязан:</w:t>
      </w:r>
    </w:p>
    <w:p w:rsidR="00126F13" w:rsidRPr="007D17F0" w:rsidRDefault="00126F13" w:rsidP="00126F13">
      <w:pPr>
        <w:rPr>
          <w:rFonts w:eastAsia="Times New Roman"/>
        </w:rPr>
      </w:pPr>
      <w:r>
        <w:rPr>
          <w:rFonts w:eastAsia="Times New Roman"/>
        </w:rPr>
        <w:t xml:space="preserve">     </w:t>
      </w:r>
      <w:r w:rsidRPr="007D17F0">
        <w:rPr>
          <w:rFonts w:eastAsia="Times New Roman"/>
        </w:rPr>
        <w:t>соблюдать </w:t>
      </w:r>
      <w:hyperlink r:id="rId7" w:anchor="dst2607" w:history="1">
        <w:r w:rsidRPr="007D17F0">
          <w:rPr>
            <w:rFonts w:eastAsia="Times New Roman"/>
            <w:color w:val="1A0DAB"/>
            <w:u w:val="single"/>
          </w:rPr>
          <w:t>требования</w:t>
        </w:r>
      </w:hyperlink>
      <w:r w:rsidRPr="007D17F0">
        <w:rPr>
          <w:rFonts w:eastAsia="Times New Roman"/>
        </w:rPr>
        <w:t> охраны труда;</w:t>
      </w:r>
    </w:p>
    <w:p w:rsidR="00126F13" w:rsidRPr="007D17F0" w:rsidRDefault="00126F13" w:rsidP="00126F13">
      <w:pPr>
        <w:rPr>
          <w:rFonts w:eastAsia="Times New Roman"/>
        </w:rPr>
      </w:pPr>
      <w:r>
        <w:rPr>
          <w:rFonts w:eastAsia="Times New Roman"/>
        </w:rPr>
        <w:t xml:space="preserve">          </w:t>
      </w:r>
      <w:r w:rsidRPr="007D17F0">
        <w:rPr>
          <w:rFonts w:eastAsia="Times New Roman"/>
        </w:rPr>
        <w:t>правильно использовать производственное оборудование, инструменты, сырье и материалы, применять технологию;</w:t>
      </w:r>
    </w:p>
    <w:p w:rsidR="00126F13" w:rsidRPr="007D17F0" w:rsidRDefault="00126F13" w:rsidP="00126F13">
      <w:pPr>
        <w:rPr>
          <w:rFonts w:eastAsia="Times New Roman"/>
        </w:rPr>
      </w:pPr>
      <w:r>
        <w:rPr>
          <w:rFonts w:eastAsia="Times New Roman"/>
        </w:rPr>
        <w:t xml:space="preserve">           </w:t>
      </w:r>
      <w:r w:rsidRPr="007D17F0">
        <w:rPr>
          <w:rFonts w:eastAsia="Times New Roman"/>
        </w:rPr>
        <w:t>следить за исправностью используемых оборудования и инструментов в пределах выполнения своей трудовой функции;</w:t>
      </w:r>
    </w:p>
    <w:p w:rsidR="00126F13" w:rsidRPr="007D17F0" w:rsidRDefault="00126F13" w:rsidP="00126F13">
      <w:pPr>
        <w:rPr>
          <w:rFonts w:eastAsia="Times New Roman"/>
        </w:rPr>
      </w:pPr>
      <w:r>
        <w:rPr>
          <w:rFonts w:eastAsia="Times New Roman"/>
        </w:rPr>
        <w:t xml:space="preserve">              </w:t>
      </w:r>
      <w:r w:rsidRPr="007D17F0">
        <w:rPr>
          <w:rFonts w:eastAsia="Times New Roman"/>
        </w:rPr>
        <w:t>использовать и правильно применять средства индивидуальной и коллективной защиты;</w:t>
      </w:r>
    </w:p>
    <w:p w:rsidR="00126F13" w:rsidRPr="007D17F0" w:rsidRDefault="00126F13" w:rsidP="00126F13">
      <w:pPr>
        <w:rPr>
          <w:rFonts w:eastAsia="Times New Roman"/>
        </w:rPr>
      </w:pPr>
      <w:r>
        <w:rPr>
          <w:rFonts w:eastAsia="Times New Roman"/>
        </w:rPr>
        <w:t xml:space="preserve">         </w:t>
      </w:r>
      <w:r w:rsidRPr="007D17F0">
        <w:rPr>
          <w:rFonts w:eastAsia="Times New Roman"/>
        </w:rPr>
        <w:t>проходить в установленном </w:t>
      </w:r>
      <w:hyperlink r:id="rId8" w:anchor="dst100019" w:history="1">
        <w:r w:rsidRPr="007D17F0">
          <w:rPr>
            <w:rFonts w:eastAsia="Times New Roman"/>
            <w:color w:val="1A0DAB"/>
            <w:u w:val="single"/>
          </w:rPr>
          <w:t>порядке</w:t>
        </w:r>
      </w:hyperlink>
      <w:r w:rsidRPr="007D17F0">
        <w:rPr>
          <w:rFonts w:eastAsia="Times New Roman"/>
        </w:rPr>
        <w:t> 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</w:p>
    <w:p w:rsidR="00126F13" w:rsidRPr="007D17F0" w:rsidRDefault="00126F13" w:rsidP="00126F13">
      <w:pPr>
        <w:rPr>
          <w:rFonts w:eastAsia="Times New Roman"/>
        </w:rPr>
      </w:pPr>
      <w:r>
        <w:rPr>
          <w:rFonts w:eastAsia="Times New Roman"/>
        </w:rPr>
        <w:t xml:space="preserve">           </w:t>
      </w:r>
      <w:r w:rsidRPr="007D17F0">
        <w:rPr>
          <w:rFonts w:eastAsia="Times New Roman"/>
        </w:rPr>
        <w:t>незамедлительно поставить в известность своего непосредственного руководителя о выявленных неисправностях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устранения;</w:t>
      </w:r>
    </w:p>
    <w:p w:rsidR="00126F13" w:rsidRPr="007D17F0" w:rsidRDefault="00126F13" w:rsidP="00126F13">
      <w:pPr>
        <w:rPr>
          <w:rFonts w:eastAsia="Times New Roman"/>
        </w:rPr>
      </w:pPr>
      <w:r>
        <w:rPr>
          <w:rFonts w:eastAsia="Times New Roman"/>
        </w:rPr>
        <w:t xml:space="preserve">           </w:t>
      </w:r>
      <w:r w:rsidRPr="007D17F0">
        <w:rPr>
          <w:rFonts w:eastAsia="Times New Roman"/>
        </w:rPr>
        <w:t>в случаях, предусмотренных трудовым </w:t>
      </w:r>
      <w:hyperlink r:id="rId9" w:anchor="dst2754" w:history="1">
        <w:r w:rsidRPr="007D17F0">
          <w:rPr>
            <w:rFonts w:eastAsia="Times New Roman"/>
            <w:color w:val="1A0DAB"/>
            <w:u w:val="single"/>
          </w:rPr>
          <w:t>законодательством</w:t>
        </w:r>
      </w:hyperlink>
      <w:r w:rsidRPr="007D17F0">
        <w:rPr>
          <w:rFonts w:eastAsia="Times New Roman"/>
        </w:rPr>
        <w:t> и иными нормативными правовыми актами, содержащими нормы трудового права,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актами, и (или) медицинскими рекомендациями.</w:t>
      </w:r>
      <w:bookmarkEnd w:id="7"/>
      <w:r w:rsidR="005A3734">
        <w:rPr>
          <w:rFonts w:eastAsia="Times New Roman"/>
        </w:rPr>
        <w:t>»</w:t>
      </w:r>
    </w:p>
    <w:p w:rsidR="00126F13" w:rsidRDefault="003C19E8" w:rsidP="002073BD">
      <w:pPr>
        <w:ind w:right="-99"/>
      </w:pPr>
      <w:r>
        <w:t xml:space="preserve">        </w:t>
      </w:r>
      <w:r w:rsidR="005A3734">
        <w:t>5) пункт 4.2 части 4 Правил дополнить абзацами следующего содержания:</w:t>
      </w:r>
    </w:p>
    <w:p w:rsidR="005A3734" w:rsidRPr="007D17F0" w:rsidRDefault="005A3734" w:rsidP="005A3734">
      <w:pPr>
        <w:rPr>
          <w:rFonts w:eastAsia="Times New Roman"/>
        </w:rPr>
      </w:pPr>
      <w:r>
        <w:t xml:space="preserve">          «</w:t>
      </w:r>
      <w:bookmarkStart w:id="8" w:name="_Hlk131163909"/>
      <w:r w:rsidRPr="007D17F0">
        <w:rPr>
          <w:rFonts w:eastAsia="Times New Roman"/>
        </w:rPr>
        <w:t>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опасности, за исключением случаев, предусмотренных федеральными </w:t>
      </w:r>
      <w:hyperlink r:id="rId10" w:history="1">
        <w:r w:rsidRPr="007D17F0">
          <w:rPr>
            <w:rFonts w:eastAsia="Times New Roman"/>
            <w:color w:val="1A0DAB"/>
            <w:u w:val="single"/>
          </w:rPr>
          <w:t>законами</w:t>
        </w:r>
      </w:hyperlink>
      <w:r w:rsidRPr="007D17F0">
        <w:rPr>
          <w:rFonts w:eastAsia="Times New Roman"/>
        </w:rPr>
        <w:t>;</w:t>
      </w:r>
    </w:p>
    <w:p w:rsidR="005A3734" w:rsidRPr="007D17F0" w:rsidRDefault="005A3734" w:rsidP="005A3734">
      <w:pPr>
        <w:pStyle w:val="a5"/>
      </w:pPr>
      <w:r>
        <w:t xml:space="preserve">            </w:t>
      </w:r>
      <w:hyperlink r:id="rId11" w:history="1">
        <w:r w:rsidRPr="007D17F0">
          <w:rPr>
            <w:color w:val="1A0DAB"/>
            <w:u w:val="single"/>
          </w:rPr>
          <w:t>обеспечение</w:t>
        </w:r>
      </w:hyperlink>
      <w:r w:rsidRPr="007D17F0">
        <w:t xml:space="preserve"> в соответствии с требованиями охраны труда за счет средств работодателя средствами коллективной и индивидуальной защиты и смывающими средствами, прошедшими подтверждение соответствия в </w:t>
      </w:r>
      <w:r>
        <w:t>у</w:t>
      </w:r>
      <w:r w:rsidRPr="007D17F0">
        <w:t>становленном </w:t>
      </w:r>
      <w:hyperlink r:id="rId12" w:anchor="dst100231" w:history="1">
        <w:r w:rsidRPr="007D17F0">
          <w:rPr>
            <w:color w:val="1A0DAB"/>
            <w:u w:val="single"/>
          </w:rPr>
          <w:t>законодательством</w:t>
        </w:r>
      </w:hyperlink>
      <w:r w:rsidRPr="007D17F0">
        <w:t> Российской Федерации о техническом регулировании порядке;</w:t>
      </w:r>
    </w:p>
    <w:p w:rsidR="005A3734" w:rsidRPr="007D17F0" w:rsidRDefault="005A3734" w:rsidP="005A3734">
      <w:pPr>
        <w:rPr>
          <w:rFonts w:eastAsia="Times New Roman"/>
        </w:rPr>
      </w:pPr>
      <w:r>
        <w:rPr>
          <w:rFonts w:eastAsia="Times New Roman"/>
        </w:rPr>
        <w:t xml:space="preserve">             </w:t>
      </w:r>
      <w:hyperlink r:id="rId13" w:anchor="dst2745" w:history="1">
        <w:r w:rsidRPr="007D17F0">
          <w:rPr>
            <w:rFonts w:eastAsia="Times New Roman"/>
            <w:color w:val="1A0DAB"/>
            <w:u w:val="single"/>
          </w:rPr>
          <w:t>обучение</w:t>
        </w:r>
      </w:hyperlink>
      <w:r w:rsidRPr="007D17F0">
        <w:rPr>
          <w:rFonts w:eastAsia="Times New Roman"/>
        </w:rPr>
        <w:t> по охране труда за счет средств работодателя;</w:t>
      </w:r>
    </w:p>
    <w:p w:rsidR="005A3734" w:rsidRPr="007D17F0" w:rsidRDefault="005A3734" w:rsidP="005A3734">
      <w:pPr>
        <w:rPr>
          <w:rFonts w:eastAsia="Times New Roman"/>
        </w:rPr>
      </w:pPr>
      <w:r>
        <w:rPr>
          <w:rFonts w:eastAsia="Times New Roman"/>
        </w:rPr>
        <w:t xml:space="preserve">          </w:t>
      </w:r>
      <w:r w:rsidRPr="007D17F0">
        <w:rPr>
          <w:rFonts w:eastAsia="Times New Roman"/>
        </w:rPr>
        <w:t>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труда;</w:t>
      </w:r>
      <w:bookmarkEnd w:id="8"/>
      <w:r>
        <w:rPr>
          <w:rFonts w:eastAsia="Times New Roman"/>
        </w:rPr>
        <w:t>»;</w:t>
      </w:r>
    </w:p>
    <w:p w:rsidR="005A3734" w:rsidRDefault="003C19E8" w:rsidP="002073BD">
      <w:pPr>
        <w:ind w:right="-99"/>
      </w:pPr>
      <w:r>
        <w:t xml:space="preserve">           </w:t>
      </w:r>
      <w:r w:rsidR="007857D6">
        <w:t>6) дополнить Правила частью 4.</w:t>
      </w:r>
      <w:r>
        <w:t>6</w:t>
      </w:r>
      <w:r w:rsidR="007857D6">
        <w:t>. следующего содержания:</w:t>
      </w:r>
    </w:p>
    <w:p w:rsidR="007857D6" w:rsidRPr="00A9234B" w:rsidRDefault="007857D6" w:rsidP="007857D6">
      <w:pPr>
        <w:pStyle w:val="a5"/>
        <w:rPr>
          <w:b/>
          <w:bCs/>
        </w:rPr>
      </w:pPr>
      <w:r>
        <w:t xml:space="preserve">     «</w:t>
      </w:r>
      <w:bookmarkStart w:id="9" w:name="_Hlk131162899"/>
      <w:r w:rsidRPr="007857D6">
        <w:rPr>
          <w:b/>
          <w:bCs/>
        </w:rPr>
        <w:t>4.</w:t>
      </w:r>
      <w:r w:rsidR="003C19E8">
        <w:rPr>
          <w:b/>
          <w:bCs/>
        </w:rPr>
        <w:t>6</w:t>
      </w:r>
      <w:r w:rsidRPr="007857D6">
        <w:rPr>
          <w:b/>
          <w:bCs/>
        </w:rPr>
        <w:t>.</w:t>
      </w:r>
      <w:r>
        <w:t xml:space="preserve"> </w:t>
      </w:r>
      <w:r w:rsidRPr="00A9234B">
        <w:rPr>
          <w:b/>
          <w:bCs/>
        </w:rPr>
        <w:t>Особенности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</w:t>
      </w:r>
    </w:p>
    <w:p w:rsidR="007857D6" w:rsidRPr="00CA0077" w:rsidRDefault="007857D6" w:rsidP="007857D6">
      <w:pPr>
        <w:shd w:val="clear" w:color="auto" w:fill="FFFFFF"/>
        <w:spacing w:line="360" w:lineRule="atLeast"/>
        <w:rPr>
          <w:rFonts w:eastAsia="Times New Roman"/>
        </w:rPr>
      </w:pPr>
      <w:r>
        <w:rPr>
          <w:rFonts w:eastAsia="Times New Roman"/>
          <w:color w:val="828282"/>
          <w:sz w:val="28"/>
          <w:szCs w:val="28"/>
        </w:rPr>
        <w:t xml:space="preserve"> </w:t>
      </w:r>
      <w:r>
        <w:rPr>
          <w:rFonts w:eastAsia="Times New Roman"/>
        </w:rPr>
        <w:t xml:space="preserve">         </w:t>
      </w:r>
      <w:r w:rsidRPr="00CA0077">
        <w:rPr>
          <w:rFonts w:eastAsia="Times New Roman"/>
        </w:rPr>
        <w:t>В случае призыва работника на военную службу по мобилизации или заключения им контракта в соответствии с </w:t>
      </w:r>
      <w:hyperlink r:id="rId14" w:anchor="dst616" w:history="1">
        <w:r w:rsidRPr="00CA0077">
          <w:rPr>
            <w:rFonts w:eastAsia="Times New Roman"/>
            <w:color w:val="1A0DAB"/>
            <w:u w:val="single"/>
          </w:rPr>
          <w:t>пунктом 7 статьи 38</w:t>
        </w:r>
      </w:hyperlink>
      <w:r w:rsidRPr="00CA0077">
        <w:rPr>
          <w:rFonts w:eastAsia="Times New Roman"/>
        </w:rPr>
        <w:t xml:space="preserve"> Федерального закона от 28 марта 1998 года N 53-ФЗ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действие трудового договора, заключенного между работником и </w:t>
      </w:r>
      <w:r w:rsidRPr="00CA0077">
        <w:rPr>
          <w:rFonts w:eastAsia="Times New Roman"/>
        </w:rPr>
        <w:lastRenderedPageBreak/>
        <w:t>работодателем, приостанавливается на период прохождения работником военной службы или оказания им добровольного содействия в выполнении задач, возложенных на Вооруженные Силы Российской Федерации.</w:t>
      </w:r>
    </w:p>
    <w:p w:rsidR="007857D6" w:rsidRPr="00CA0077" w:rsidRDefault="007857D6" w:rsidP="007857D6">
      <w:pPr>
        <w:shd w:val="clear" w:color="auto" w:fill="FDFDFD"/>
        <w:rPr>
          <w:rFonts w:ascii="PT Sans" w:eastAsia="Times New Roman" w:hAnsi="PT Sans"/>
          <w:color w:val="0E0E0E"/>
          <w:sz w:val="21"/>
          <w:szCs w:val="21"/>
        </w:rPr>
      </w:pPr>
      <w:r>
        <w:rPr>
          <w:rFonts w:ascii="PT Sans" w:eastAsia="Times New Roman" w:hAnsi="PT Sans"/>
          <w:color w:val="0E0E0E"/>
          <w:sz w:val="21"/>
          <w:szCs w:val="21"/>
        </w:rPr>
        <w:t xml:space="preserve"> </w:t>
      </w:r>
    </w:p>
    <w:p w:rsidR="007857D6" w:rsidRDefault="007857D6" w:rsidP="007857D6">
      <w:pPr>
        <w:rPr>
          <w:rFonts w:eastAsia="Times New Roman"/>
        </w:rPr>
      </w:pPr>
      <w:r>
        <w:rPr>
          <w:rFonts w:eastAsia="Times New Roman"/>
        </w:rPr>
        <w:t xml:space="preserve">           </w:t>
      </w:r>
      <w:r w:rsidRPr="00CA0077">
        <w:rPr>
          <w:rFonts w:eastAsia="Times New Roman"/>
        </w:rPr>
        <w:t xml:space="preserve">Работодатель на основании заявления работника издает приказ о приостановлении действия трудового договора. </w:t>
      </w:r>
    </w:p>
    <w:p w:rsidR="007857D6" w:rsidRPr="00CA0077" w:rsidRDefault="007857D6" w:rsidP="007857D6">
      <w:pPr>
        <w:rPr>
          <w:rFonts w:eastAsia="Times New Roman"/>
        </w:rPr>
      </w:pPr>
      <w:r>
        <w:rPr>
          <w:rFonts w:eastAsia="Times New Roman"/>
        </w:rPr>
        <w:t xml:space="preserve">          </w:t>
      </w:r>
      <w:r w:rsidRPr="00CA0077">
        <w:rPr>
          <w:rFonts w:eastAsia="Times New Roman"/>
        </w:rPr>
        <w:t>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 </w:t>
      </w:r>
      <w:hyperlink r:id="rId15" w:anchor="dst616" w:history="1">
        <w:r w:rsidRPr="00CA0077">
          <w:rPr>
            <w:rFonts w:eastAsia="Times New Roman"/>
            <w:color w:val="1A0DAB"/>
            <w:u w:val="single"/>
          </w:rPr>
          <w:t>пунктом 7 статьи 38</w:t>
        </w:r>
      </w:hyperlink>
      <w:r w:rsidRPr="00CA0077">
        <w:rPr>
          <w:rFonts w:eastAsia="Times New Roman"/>
        </w:rPr>
        <w:t> Федерального закона от 28 марта 1998 года N 53-ФЗ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Федерации. Указанное уведомление предоставляется федеральным органом исполнительной власти, с которым работник заключил соответствующий контракт.</w:t>
      </w:r>
    </w:p>
    <w:p w:rsidR="007857D6" w:rsidRPr="00CA0077" w:rsidRDefault="007857D6" w:rsidP="007857D6">
      <w:pPr>
        <w:rPr>
          <w:rFonts w:eastAsia="Times New Roman"/>
        </w:rPr>
      </w:pPr>
      <w:r>
        <w:rPr>
          <w:rFonts w:eastAsia="Times New Roman"/>
        </w:rPr>
        <w:t xml:space="preserve">             </w:t>
      </w:r>
      <w:r w:rsidRPr="00CA0077">
        <w:rPr>
          <w:rFonts w:eastAsia="Times New Roman"/>
        </w:rPr>
        <w:t>В период приостановления действия трудового договора стороны трудового договора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обязанностей, вытекающих из условий коллективного договора, соглашений, трудового договора, за исключением прав и обязанностей, установленных настоящей статьей.</w:t>
      </w:r>
    </w:p>
    <w:p w:rsidR="007857D6" w:rsidRPr="00CA0077" w:rsidRDefault="007857D6" w:rsidP="007857D6">
      <w:pPr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Pr="00CA0077">
        <w:rPr>
          <w:rFonts w:eastAsia="Times New Roman"/>
        </w:rPr>
        <w:t>В период приостановления действия трудового договора за работником сохраняется место работы (должность).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(должности).</w:t>
      </w:r>
    </w:p>
    <w:p w:rsidR="007857D6" w:rsidRPr="00CA0077" w:rsidRDefault="007857D6" w:rsidP="007857D6">
      <w:pPr>
        <w:rPr>
          <w:rFonts w:eastAsia="Times New Roman"/>
        </w:rPr>
      </w:pPr>
      <w:r>
        <w:rPr>
          <w:rFonts w:eastAsia="Times New Roman"/>
        </w:rPr>
        <w:t xml:space="preserve">             </w:t>
      </w:r>
      <w:r w:rsidRPr="00CA0077">
        <w:rPr>
          <w:rFonts w:eastAsia="Times New Roman"/>
        </w:rPr>
        <w:t>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работы, предшествующий приостановлению действия трудового договора.</w:t>
      </w:r>
    </w:p>
    <w:p w:rsidR="007857D6" w:rsidRPr="00CA0077" w:rsidRDefault="007857D6" w:rsidP="007857D6">
      <w:pPr>
        <w:rPr>
          <w:rFonts w:eastAsia="Times New Roman"/>
        </w:rPr>
      </w:pPr>
      <w:r>
        <w:rPr>
          <w:rFonts w:eastAsia="Times New Roman"/>
        </w:rPr>
        <w:t xml:space="preserve">              </w:t>
      </w:r>
      <w:r w:rsidRPr="00CA0077">
        <w:rPr>
          <w:rFonts w:eastAsia="Times New Roman"/>
        </w:rPr>
        <w:t>На период приостановления действия трудового договора в отношении работника сохраняются социально-трудовые гарантии, право на предоставление которых он получил 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</w:t>
      </w:r>
    </w:p>
    <w:p w:rsidR="007857D6" w:rsidRPr="00CA0077" w:rsidRDefault="007857D6" w:rsidP="007857D6">
      <w:pPr>
        <w:rPr>
          <w:rFonts w:eastAsia="Times New Roman"/>
        </w:rPr>
      </w:pPr>
      <w:r>
        <w:rPr>
          <w:rFonts w:eastAsia="Times New Roman"/>
        </w:rPr>
        <w:t xml:space="preserve">              </w:t>
      </w:r>
      <w:r w:rsidRPr="00CA0077">
        <w:rPr>
          <w:rFonts w:eastAsia="Times New Roman"/>
        </w:rPr>
        <w:t>Период приостановления действия трудового договора в соответствии с настоящей статьей засчитывается в трудовой стаж работника, а также в стаж работы по специальности (за исключением случаев досрочного назначения страховой пенсии по старости).</w:t>
      </w:r>
    </w:p>
    <w:p w:rsidR="007857D6" w:rsidRPr="00CA0077" w:rsidRDefault="007857D6" w:rsidP="007857D6">
      <w:pPr>
        <w:rPr>
          <w:rFonts w:eastAsia="Times New Roman"/>
        </w:rPr>
      </w:pPr>
      <w:r>
        <w:rPr>
          <w:rFonts w:eastAsia="Times New Roman"/>
        </w:rPr>
        <w:t xml:space="preserve">         </w:t>
      </w:r>
      <w:r w:rsidRPr="00CA0077">
        <w:rPr>
          <w:rFonts w:eastAsia="Times New Roman"/>
        </w:rPr>
        <w:t xml:space="preserve">Действие трудового договора возобновляется в день выхода работника на работу. </w:t>
      </w:r>
      <w:r>
        <w:rPr>
          <w:rFonts w:eastAsia="Times New Roman"/>
        </w:rPr>
        <w:t xml:space="preserve">      </w:t>
      </w:r>
      <w:r w:rsidRPr="00CA0077">
        <w:rPr>
          <w:rFonts w:eastAsia="Times New Roman"/>
        </w:rPr>
        <w:t>Работник обязан предупредить работодателя о своем выходе на работу не позднее чем за три рабочих дня.</w:t>
      </w:r>
    </w:p>
    <w:p w:rsidR="007857D6" w:rsidRPr="00CA0077" w:rsidRDefault="007857D6" w:rsidP="007857D6">
      <w:pPr>
        <w:rPr>
          <w:rFonts w:eastAsia="Times New Roman"/>
        </w:rPr>
      </w:pPr>
      <w:r>
        <w:rPr>
          <w:rFonts w:eastAsia="Times New Roman"/>
        </w:rPr>
        <w:t xml:space="preserve">         </w:t>
      </w:r>
      <w:r w:rsidRPr="00CA0077">
        <w:rPr>
          <w:rFonts w:eastAsia="Times New Roman"/>
        </w:rPr>
        <w:t>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работодателя.</w:t>
      </w:r>
    </w:p>
    <w:p w:rsidR="007857D6" w:rsidRPr="00CA0077" w:rsidRDefault="007857D6" w:rsidP="007857D6">
      <w:pPr>
        <w:rPr>
          <w:rFonts w:eastAsia="Times New Roman"/>
        </w:rPr>
      </w:pPr>
      <w:r>
        <w:rPr>
          <w:rFonts w:eastAsia="Times New Roman"/>
        </w:rPr>
        <w:t xml:space="preserve">       </w:t>
      </w:r>
      <w:r w:rsidRPr="00CA0077">
        <w:rPr>
          <w:rFonts w:eastAsia="Times New Roman"/>
        </w:rPr>
        <w:t>Расторжение по инициативе работодателя трудового договора с работником в период приостановления действия трудового договора не допускается, за исключением случаев ликвидации организации либо прекращения деятельности индивидуальным предпринимателем, а также истечения в указанный период срока действия трудового договора, если он был заключен на определенный срок.</w:t>
      </w:r>
    </w:p>
    <w:p w:rsidR="007857D6" w:rsidRPr="00CA0077" w:rsidRDefault="007857D6" w:rsidP="007857D6">
      <w:pPr>
        <w:rPr>
          <w:rFonts w:eastAsia="Times New Roman"/>
        </w:rPr>
      </w:pPr>
      <w:r>
        <w:rPr>
          <w:rFonts w:eastAsia="Times New Roman"/>
        </w:rPr>
        <w:t xml:space="preserve">          </w:t>
      </w:r>
      <w:r w:rsidRPr="00CA0077">
        <w:rPr>
          <w:rFonts w:eastAsia="Times New Roman"/>
        </w:rPr>
        <w:t>В случае,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контракту, заключенному в соответствии с </w:t>
      </w:r>
      <w:hyperlink r:id="rId16" w:anchor="dst616" w:history="1">
        <w:r w:rsidRPr="00CA0077">
          <w:rPr>
            <w:rFonts w:eastAsia="Times New Roman"/>
            <w:color w:val="1A0DAB"/>
            <w:u w:val="single"/>
          </w:rPr>
          <w:t>пунктом 7 статьи 38</w:t>
        </w:r>
      </w:hyperlink>
      <w:r w:rsidRPr="00CA0077">
        <w:rPr>
          <w:rFonts w:eastAsia="Times New Roman"/>
        </w:rPr>
        <w:t xml:space="preserve"> Федерального закона от </w:t>
      </w:r>
      <w:r w:rsidRPr="00CA0077">
        <w:rPr>
          <w:rFonts w:eastAsia="Times New Roman"/>
        </w:rPr>
        <w:lastRenderedPageBreak/>
        <w:t>28 марта 1998 года N 53-ФЗ "О воинской обязанности и военной службе", либо после окончания действия заключенного им контракта о добровольном содействии в выполнении задач, возложенных на Вооруженные Силы Российской Федерации, расторжение трудового договора с работником осуществляется по инициативе работодателя по основанию, предусмотренному </w:t>
      </w:r>
      <w:hyperlink r:id="rId17" w:anchor="dst3059" w:history="1">
        <w:r w:rsidRPr="00CA0077">
          <w:rPr>
            <w:rFonts w:eastAsia="Times New Roman"/>
            <w:color w:val="1A0DAB"/>
            <w:u w:val="single"/>
          </w:rPr>
          <w:t>пунктом 13.1 части первой статьи 81</w:t>
        </w:r>
      </w:hyperlink>
      <w:r w:rsidRPr="00CA0077">
        <w:rPr>
          <w:rFonts w:eastAsia="Times New Roman"/>
        </w:rPr>
        <w:t> </w:t>
      </w:r>
      <w:r>
        <w:rPr>
          <w:rFonts w:eastAsia="Times New Roman"/>
        </w:rPr>
        <w:t>Трудового Кодекса Российской Федерации</w:t>
      </w:r>
      <w:r w:rsidRPr="00CA0077">
        <w:rPr>
          <w:rFonts w:eastAsia="Times New Roman"/>
        </w:rPr>
        <w:t>. Федеральный орган исполнительной власти, с которым работник заключил соответствующий контракт, обязан информировать работодателя о дате окончания прохождения работником военной службы по контракту, заключенному в соответствии с </w:t>
      </w:r>
      <w:hyperlink r:id="rId18" w:anchor="dst616" w:history="1">
        <w:r w:rsidRPr="00CA0077">
          <w:rPr>
            <w:rFonts w:eastAsia="Times New Roman"/>
            <w:color w:val="1A0DAB"/>
            <w:u w:val="single"/>
          </w:rPr>
          <w:t>пунктом 7 статьи 38</w:t>
        </w:r>
      </w:hyperlink>
      <w:r w:rsidRPr="00CA0077">
        <w:rPr>
          <w:rFonts w:eastAsia="Times New Roman"/>
        </w:rPr>
        <w:t> Федерального закона от 28 марта 1998 года N 53-ФЗ "О воинской обязанности и военной службе", или о дате окончания действия заключенного работником контракта о добровольном содействии в выполнении задач, возложенных на Вооруженные Силы Российской Федерации.</w:t>
      </w:r>
    </w:p>
    <w:p w:rsidR="007857D6" w:rsidRPr="00CA0077" w:rsidRDefault="007857D6" w:rsidP="007857D6">
      <w:pPr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Pr="00CA0077">
        <w:rPr>
          <w:rFonts w:eastAsia="Times New Roman"/>
        </w:rPr>
        <w:t>Лицо, с которым в период приостановления действия трудового договора расторгнут трудовой договор в связи с истечением срока его действия, в течение трех месяцев после окончания прохождения указанным лицом военной службы по мобилизации или военной службы по контракту, заключенному в соответствии с </w:t>
      </w:r>
      <w:hyperlink r:id="rId19" w:anchor="dst616" w:history="1">
        <w:r w:rsidRPr="00CA0077">
          <w:rPr>
            <w:rFonts w:eastAsia="Times New Roman"/>
            <w:color w:val="1A0DAB"/>
            <w:u w:val="single"/>
          </w:rPr>
          <w:t>пунктом 7 статьи 38</w:t>
        </w:r>
      </w:hyperlink>
      <w:r w:rsidRPr="00CA0077">
        <w:rPr>
          <w:rFonts w:eastAsia="Times New Roman"/>
        </w:rPr>
        <w:t> Федерального закона от 28 марта 1998 года N 53-ФЗ "О воинской обязанности и военной службе", либо после окончания действия заключенного указанным лицом контракта о добровольном содействии в выполнении задач, возложенных на Вооруженные Силы Российской Федерации, имеет преимущественное право поступления на работу по ранее занимаемой должности у работодателя, с которым указанное лицо состояло в трудовых отношениях до призыва на военную службу по мобилизации, заключения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Федерации, в случае отсутствия вакансии по такой должности на другую вакантную должность или работу, соответствующую квалификации работника, а при их отсутствии на вакантную нижестоящую должность или нижеоплачиваемую работу. При этом работа по соответствующей должности (соответствующая работа) не должна быть противопоказана указанному лицу по состоянию здоровья.</w:t>
      </w:r>
    </w:p>
    <w:p w:rsidR="007857D6" w:rsidRPr="00CA0077" w:rsidRDefault="007857D6" w:rsidP="007857D6">
      <w:pPr>
        <w:shd w:val="clear" w:color="auto" w:fill="FFFFFF"/>
        <w:spacing w:before="210"/>
        <w:ind w:firstLine="540"/>
        <w:rPr>
          <w:rFonts w:eastAsia="Times New Roman"/>
          <w:color w:val="000000"/>
        </w:rPr>
      </w:pPr>
      <w:r w:rsidRPr="00CA0077">
        <w:rPr>
          <w:rFonts w:eastAsia="Times New Roman"/>
          <w:color w:val="000000"/>
        </w:rPr>
        <w:t>Дополнительные особенности обеспечения трудовых прав работников, указанных в </w:t>
      </w:r>
      <w:hyperlink r:id="rId20" w:anchor="dst3068" w:history="1">
        <w:r w:rsidRPr="00CA0077">
          <w:rPr>
            <w:rFonts w:eastAsia="Times New Roman"/>
            <w:color w:val="1A0DAB"/>
            <w:u w:val="single"/>
          </w:rPr>
          <w:t>части первой</w:t>
        </w:r>
      </w:hyperlink>
      <w:r w:rsidRPr="00CA0077">
        <w:rPr>
          <w:rFonts w:eastAsia="Times New Roman"/>
          <w:color w:val="000000"/>
        </w:rPr>
        <w:t> настоящей статьи, могут устанавливаться Правительством Российской Федерации.</w:t>
      </w:r>
      <w:r>
        <w:rPr>
          <w:rFonts w:eastAsia="Times New Roman"/>
          <w:color w:val="000000"/>
        </w:rPr>
        <w:t>»</w:t>
      </w:r>
    </w:p>
    <w:bookmarkEnd w:id="9"/>
    <w:p w:rsidR="007857D6" w:rsidRDefault="00FC36DE" w:rsidP="002073BD">
      <w:pPr>
        <w:ind w:right="-99"/>
      </w:pPr>
      <w:r>
        <w:t>6) пункт 9.8. части 9 Правил дополнить предложением следующего содержания:</w:t>
      </w:r>
    </w:p>
    <w:p w:rsidR="00FC36DE" w:rsidRPr="0047753C" w:rsidRDefault="00FC36DE" w:rsidP="00FC36DE">
      <w:pPr>
        <w:rPr>
          <w:rFonts w:eastAsia="Times New Roman"/>
        </w:rPr>
      </w:pPr>
      <w:r>
        <w:t>«</w:t>
      </w:r>
      <w:r w:rsidRPr="0047753C">
        <w:rPr>
          <w:rFonts w:eastAsia="Times New Roman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  <w:r>
        <w:rPr>
          <w:rFonts w:eastAsia="Times New Roman"/>
        </w:rPr>
        <w:t>»</w:t>
      </w:r>
    </w:p>
    <w:p w:rsidR="00FC36DE" w:rsidRPr="00126F13" w:rsidRDefault="00FC36DE" w:rsidP="002073BD">
      <w:pPr>
        <w:ind w:right="-99"/>
      </w:pPr>
    </w:p>
    <w:p w:rsidR="003C19E8" w:rsidRPr="00B71EA2" w:rsidRDefault="003C19E8" w:rsidP="003C19E8">
      <w:pPr>
        <w:pStyle w:val="a5"/>
        <w:rPr>
          <w:rFonts w:eastAsia="Times New Roman"/>
        </w:rPr>
      </w:pPr>
      <w:r>
        <w:t xml:space="preserve">           2. </w:t>
      </w:r>
      <w:r w:rsidRPr="00680100">
        <w:t xml:space="preserve">Обнародовать настоящее </w:t>
      </w:r>
      <w:r>
        <w:t>распоряжение</w:t>
      </w:r>
      <w:r w:rsidRPr="00680100">
        <w:t xml:space="preserve"> в соответствии со статьёй 54 Устава Крыловского сельского поселения </w:t>
      </w:r>
      <w:r w:rsidRPr="00680100">
        <w:rPr>
          <w:szCs w:val="28"/>
        </w:rPr>
        <w:t>на информационных стендах поселения и</w:t>
      </w:r>
      <w:r w:rsidRPr="00680100"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21" w:history="1">
        <w:r w:rsidRPr="00680100">
          <w:rPr>
            <w:color w:val="0000FF"/>
            <w:lang w:val="en-US"/>
          </w:rPr>
          <w:t>http</w:t>
        </w:r>
        <w:r w:rsidRPr="00680100">
          <w:rPr>
            <w:color w:val="0000FF"/>
          </w:rPr>
          <w:t>://</w:t>
        </w:r>
        <w:r w:rsidRPr="00680100">
          <w:rPr>
            <w:color w:val="0000FF"/>
            <w:lang w:val="en-US"/>
          </w:rPr>
          <w:t>krilovka</w:t>
        </w:r>
        <w:r w:rsidRPr="00680100">
          <w:rPr>
            <w:color w:val="0000FF"/>
          </w:rPr>
          <w:t>.</w:t>
        </w:r>
        <w:r w:rsidRPr="00680100">
          <w:rPr>
            <w:color w:val="0000FF"/>
            <w:lang w:val="en-US"/>
          </w:rPr>
          <w:t>ru</w:t>
        </w:r>
      </w:hyperlink>
      <w:r w:rsidRPr="00680100">
        <w:t>.</w:t>
      </w:r>
    </w:p>
    <w:p w:rsidR="002073BD" w:rsidRDefault="002073BD" w:rsidP="006A31DF">
      <w:pPr>
        <w:pStyle w:val="a3"/>
        <w:tabs>
          <w:tab w:val="left" w:pos="400"/>
          <w:tab w:val="center" w:pos="4677"/>
        </w:tabs>
        <w:spacing w:line="360" w:lineRule="auto"/>
      </w:pPr>
    </w:p>
    <w:p w:rsidR="002073BD" w:rsidRDefault="002073BD" w:rsidP="006A31DF">
      <w:pPr>
        <w:pStyle w:val="a3"/>
        <w:tabs>
          <w:tab w:val="left" w:pos="400"/>
          <w:tab w:val="center" w:pos="4677"/>
        </w:tabs>
        <w:spacing w:line="360" w:lineRule="auto"/>
      </w:pPr>
    </w:p>
    <w:p w:rsidR="003C19E8" w:rsidRDefault="006A31DF" w:rsidP="006A31DF">
      <w:pPr>
        <w:pStyle w:val="a3"/>
        <w:tabs>
          <w:tab w:val="left" w:pos="400"/>
          <w:tab w:val="center" w:pos="4677"/>
        </w:tabs>
        <w:spacing w:line="360" w:lineRule="auto"/>
      </w:pPr>
      <w:r>
        <w:t xml:space="preserve">Врио главы Крыловского </w:t>
      </w:r>
    </w:p>
    <w:p w:rsidR="006A31DF" w:rsidRDefault="006A31DF" w:rsidP="006A31DF">
      <w:pPr>
        <w:pStyle w:val="a3"/>
        <w:tabs>
          <w:tab w:val="left" w:pos="400"/>
          <w:tab w:val="center" w:pos="4677"/>
        </w:tabs>
        <w:spacing w:line="360" w:lineRule="auto"/>
      </w:pPr>
      <w:r>
        <w:t xml:space="preserve">сельского поселения                                    </w:t>
      </w:r>
      <w:r w:rsidR="003C19E8">
        <w:t xml:space="preserve">                                         </w:t>
      </w:r>
      <w:r>
        <w:t>В.С.Медведев</w:t>
      </w:r>
    </w:p>
    <w:p w:rsidR="003D6104" w:rsidRDefault="003D6104" w:rsidP="006A31DF"/>
    <w:sectPr w:rsidR="003D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6A14"/>
    <w:multiLevelType w:val="hybridMultilevel"/>
    <w:tmpl w:val="F312A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4B1A"/>
    <w:multiLevelType w:val="hybridMultilevel"/>
    <w:tmpl w:val="AFE80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1C"/>
    <w:rsid w:val="00126F13"/>
    <w:rsid w:val="001963D5"/>
    <w:rsid w:val="001C04EF"/>
    <w:rsid w:val="002073BD"/>
    <w:rsid w:val="002960D6"/>
    <w:rsid w:val="003B07B3"/>
    <w:rsid w:val="003C19E8"/>
    <w:rsid w:val="003D6104"/>
    <w:rsid w:val="005344AB"/>
    <w:rsid w:val="005A3734"/>
    <w:rsid w:val="005D6423"/>
    <w:rsid w:val="006969B7"/>
    <w:rsid w:val="006A31DF"/>
    <w:rsid w:val="007857D6"/>
    <w:rsid w:val="009C4907"/>
    <w:rsid w:val="00AC6DB8"/>
    <w:rsid w:val="00CC1C56"/>
    <w:rsid w:val="00EB6C1C"/>
    <w:rsid w:val="00F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4C90"/>
  <w15:docId w15:val="{7FE87002-CA0E-4F97-8A4C-8B68A8C2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C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56"/>
    <w:pPr>
      <w:ind w:left="720"/>
      <w:contextualSpacing/>
    </w:pPr>
  </w:style>
  <w:style w:type="table" w:styleId="a4">
    <w:name w:val="Table Grid"/>
    <w:basedOn w:val="a1"/>
    <w:uiPriority w:val="59"/>
    <w:rsid w:val="0019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2073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73BD"/>
    <w:rPr>
      <w:color w:val="0000FF"/>
      <w:u w:val="single"/>
    </w:rPr>
  </w:style>
  <w:style w:type="paragraph" w:customStyle="1" w:styleId="ConsPlusNormal">
    <w:name w:val="ConsPlusNormal"/>
    <w:rsid w:val="00207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3C19E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05174/39aa302952148390181bf722bdead57784f9ed61/" TargetMode="External"/><Relationship Id="rId13" Type="http://schemas.openxmlformats.org/officeDocument/2006/relationships/hyperlink" Target="https://www.consultant.ru/document/cons_doc_LAW_419240/5a493a280ac7cd545120db5b670674a40ed06048/" TargetMode="External"/><Relationship Id="rId18" Type="http://schemas.openxmlformats.org/officeDocument/2006/relationships/hyperlink" Target="https://www.consultant.ru/document/cons_doc_LAW_422432/63d103882fc8db710a1e00e243adca21f398748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rilovka.ru" TargetMode="External"/><Relationship Id="rId7" Type="http://schemas.openxmlformats.org/officeDocument/2006/relationships/hyperlink" Target="https://www.consultant.ru/document/cons_doc_LAW_419240/7f308e0acbcc986b51caba3cb634a8bdbd94e7ef/" TargetMode="External"/><Relationship Id="rId12" Type="http://schemas.openxmlformats.org/officeDocument/2006/relationships/hyperlink" Target="https://www.consultant.ru/document/cons_doc_LAW_388109/e1f15ca18f27d2064f229712f7a7fd420071b080/" TargetMode="External"/><Relationship Id="rId17" Type="http://schemas.openxmlformats.org/officeDocument/2006/relationships/hyperlink" Target="https://www.consultant.ru/document/cons_doc_LAW_419240/6a7ba42d8fda3a1ba186a9eb5c806921998ae7d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22432/63d103882fc8db710a1e00e243adca21f3987487/" TargetMode="External"/><Relationship Id="rId20" Type="http://schemas.openxmlformats.org/officeDocument/2006/relationships/hyperlink" Target="https://www.consultant.ru/document/cons_doc_LAW_419240/72e6adec835c01501eb9caa896e5f4c8bb312e6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19240/7f308e0acbcc986b51caba3cb634a8bdbd94e7ef/" TargetMode="External"/><Relationship Id="rId11" Type="http://schemas.openxmlformats.org/officeDocument/2006/relationships/hyperlink" Target="https://www.consultant.ru/document/cons_doc_LAW_34683/449c8f584a8f883770d2c4028997a4d520419113/" TargetMode="External"/><Relationship Id="rId5" Type="http://schemas.openxmlformats.org/officeDocument/2006/relationships/hyperlink" Target="https://www.consultant.ru/document/cons_doc_LAW_34683/" TargetMode="External"/><Relationship Id="rId15" Type="http://schemas.openxmlformats.org/officeDocument/2006/relationships/hyperlink" Target="https://www.consultant.ru/document/cons_doc_LAW_422432/63d103882fc8db710a1e00e243adca21f398748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nsultant.ru/document/cons_doc_LAW_34683/449c8f584a8f883770d2c4028997a4d520419113/" TargetMode="External"/><Relationship Id="rId19" Type="http://schemas.openxmlformats.org/officeDocument/2006/relationships/hyperlink" Target="https://www.consultant.ru/document/cons_doc_LAW_422432/63d103882fc8db710a1e00e243adca21f39874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19240/5e0181357c17e32b2f7eddb8c02e84b3a604d050/" TargetMode="External"/><Relationship Id="rId14" Type="http://schemas.openxmlformats.org/officeDocument/2006/relationships/hyperlink" Target="https://www.consultant.ru/document/cons_doc_LAW_422432/63d103882fc8db710a1e00e243adca21f398748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Крыловка</dc:creator>
  <cp:keywords/>
  <dc:description/>
  <cp:lastModifiedBy>КСП</cp:lastModifiedBy>
  <cp:revision>5</cp:revision>
  <cp:lastPrinted>2023-02-27T23:26:00Z</cp:lastPrinted>
  <dcterms:created xsi:type="dcterms:W3CDTF">2023-03-26T23:28:00Z</dcterms:created>
  <dcterms:modified xsi:type="dcterms:W3CDTF">2023-03-31T04:09:00Z</dcterms:modified>
</cp:coreProperties>
</file>