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95" w:rsidRDefault="00DD0595" w:rsidP="00DD05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DD0595" w:rsidRDefault="00DD0595" w:rsidP="00DD05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DD0595" w:rsidRDefault="00DD0595" w:rsidP="00DD05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DD0595" w:rsidRDefault="00DD0595" w:rsidP="00DD05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DD0595" w:rsidRDefault="00DD0595" w:rsidP="00DD05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0595" w:rsidRDefault="00DD0595" w:rsidP="00DD05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DD0595" w:rsidRDefault="00DD0595" w:rsidP="00DD05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0595" w:rsidRDefault="00DD0595" w:rsidP="00DD05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17.08.2018г.                                            с.</w:t>
      </w:r>
      <w:r w:rsidR="008961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Крыловка                                                  № 25 </w:t>
      </w:r>
    </w:p>
    <w:p w:rsidR="00DD0595" w:rsidRDefault="00DD0595" w:rsidP="00DD05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0595" w:rsidRDefault="00DD0595" w:rsidP="00DD05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Крыловского сельского поселения от 09.11.2015 года № 47 «Об утверждении схемы размещения нестационарных торговых объектов на территории Крыловского сельского поселения» </w:t>
      </w:r>
    </w:p>
    <w:p w:rsidR="00DD0595" w:rsidRDefault="00DD0595" w:rsidP="00DD05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0595" w:rsidRDefault="00DD0595" w:rsidP="00DD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28.12.2009 № 381-ФЗ «Об основах</w:t>
      </w:r>
    </w:p>
    <w:p w:rsidR="00DD0595" w:rsidRDefault="00DD0595" w:rsidP="00DD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регулирования торговой деятельности в Российской Федерации»,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0595" w:rsidRDefault="00DD0595" w:rsidP="00DD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приказом Департамента лицензирования и торговли Приморского края</w:t>
      </w:r>
    </w:p>
    <w:p w:rsidR="00DD0595" w:rsidRDefault="00DD0595" w:rsidP="00DD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12 апреля 2018 года № 29 «О внесении изменений в приказ департамента лицензирования и торговли Приморского края от 15 декабря 2015 года № 114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D0595" w:rsidRDefault="00DD0595" w:rsidP="00DD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 разработки и утверждения органами местного самоуправления</w:t>
      </w:r>
    </w:p>
    <w:p w:rsidR="00DD0595" w:rsidRDefault="00DD0595" w:rsidP="00DD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Приморского края схем размещения нестационарных торговых объектов», </w:t>
      </w:r>
    </w:p>
    <w:p w:rsidR="00DD0595" w:rsidRDefault="00DD0595" w:rsidP="00DD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Крыловского сельского поселения</w:t>
      </w:r>
    </w:p>
    <w:p w:rsidR="00DD0595" w:rsidRDefault="00DD0595" w:rsidP="00DD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595" w:rsidRDefault="00DD0595" w:rsidP="00DD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DD0595" w:rsidRDefault="00DD0595" w:rsidP="00DD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595" w:rsidRDefault="00DD0595" w:rsidP="00DD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изменения в постановление № 47 от 09.11.2015 г. «Об утверждении схемы размещения нестационарных торговых объектов на территории Крыловского сельского поселения»:</w:t>
      </w:r>
    </w:p>
    <w:p w:rsidR="00DD0595" w:rsidRDefault="00DD0595" w:rsidP="00DD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Схему размещения нестационарных торговых объектов на территории Крыловского сельского поселения изложить в следующей редакции (Приложение).</w:t>
      </w:r>
    </w:p>
    <w:p w:rsidR="00DD0595" w:rsidRDefault="00DD0595" w:rsidP="00DD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бнародовать настоящее постановление в соответствии со ст.54 Устава Крыловского сельского поселения.</w:t>
      </w:r>
    </w:p>
    <w:p w:rsidR="00DD0595" w:rsidRDefault="00DD0595" w:rsidP="00DD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Контроль над исполнением настоящего постановления оставляю за собой.</w:t>
      </w:r>
    </w:p>
    <w:p w:rsidR="00DD0595" w:rsidRDefault="00DD0595" w:rsidP="00DD05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595" w:rsidRDefault="00DD0595" w:rsidP="00DD0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0595" w:rsidRDefault="00DD0595" w:rsidP="00DD0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Крыловского сельского поселения                                                          И.С. Ахременко</w:t>
      </w:r>
    </w:p>
    <w:p w:rsidR="00DD0595" w:rsidRDefault="00DD0595" w:rsidP="00DD0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595" w:rsidRDefault="00DD0595" w:rsidP="00DD0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595" w:rsidRDefault="00DD0595" w:rsidP="00DD0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595" w:rsidRDefault="00DD0595" w:rsidP="00DD0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595" w:rsidRDefault="00DD0595" w:rsidP="00DD0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595" w:rsidRDefault="00DD0595" w:rsidP="00DD0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595" w:rsidRDefault="00DD0595" w:rsidP="00DD0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595" w:rsidRDefault="00DD0595" w:rsidP="00DD0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595" w:rsidRDefault="00DD0595" w:rsidP="00DD0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595" w:rsidRDefault="00DD0595" w:rsidP="00DD0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595" w:rsidRDefault="00DD0595" w:rsidP="00DD05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0595">
          <w:pgSz w:w="11906" w:h="16838"/>
          <w:pgMar w:top="1134" w:right="850" w:bottom="1134" w:left="1701" w:header="708" w:footer="708" w:gutter="0"/>
          <w:cols w:space="720"/>
        </w:sectPr>
      </w:pPr>
    </w:p>
    <w:p w:rsidR="00DD0595" w:rsidRDefault="00DD0595" w:rsidP="00DD059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DD0595" w:rsidRDefault="00DD0595" w:rsidP="00DD059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 администрации </w:t>
      </w:r>
    </w:p>
    <w:p w:rsidR="00DD0595" w:rsidRDefault="00DD0595" w:rsidP="00DD059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Крыловского сельского поселения </w:t>
      </w:r>
    </w:p>
    <w:p w:rsidR="00DD0595" w:rsidRDefault="00DD0595" w:rsidP="00DD059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от  17.08.2018г. № 25</w:t>
      </w:r>
    </w:p>
    <w:p w:rsidR="00DD0595" w:rsidRDefault="00DD0595" w:rsidP="00DD05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размещения нестационарных торговых объектов на территории Крыловского сельского поселения</w:t>
      </w:r>
    </w:p>
    <w:tbl>
      <w:tblPr>
        <w:tblW w:w="149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31"/>
        <w:gridCol w:w="851"/>
        <w:gridCol w:w="1841"/>
        <w:gridCol w:w="2200"/>
        <w:gridCol w:w="1275"/>
        <w:gridCol w:w="1722"/>
        <w:gridCol w:w="1624"/>
        <w:gridCol w:w="1598"/>
        <w:gridCol w:w="1442"/>
      </w:tblGrid>
      <w:tr w:rsidR="00242B9D" w:rsidTr="00242B9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/п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НТО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Периоды размещения НТО (для сезонного (временного) размещения)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Специализация НТО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НТО (кв. м)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земельного участка для размещения НТО (кв. м)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242B9D" w:rsidTr="00242B9D"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B9D" w:rsidRPr="00044B58" w:rsidRDefault="00242B9D" w:rsidP="00242B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44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242B9D" w:rsidTr="00242B9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883BCB" w:rsidRDefault="00242B9D" w:rsidP="00242B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B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883BCB" w:rsidRDefault="00242B9D" w:rsidP="00242B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BCB">
              <w:rPr>
                <w:rFonts w:ascii="Times New Roman" w:hAnsi="Times New Roman" w:cs="Times New Roman"/>
              </w:rPr>
              <w:t>с</w:t>
            </w:r>
            <w:proofErr w:type="gramStart"/>
            <w:r w:rsidRPr="00883BCB">
              <w:rPr>
                <w:rFonts w:ascii="Times New Roman" w:hAnsi="Times New Roman" w:cs="Times New Roman"/>
              </w:rPr>
              <w:t>.Б</w:t>
            </w:r>
            <w:proofErr w:type="gramEnd"/>
            <w:r w:rsidRPr="00883BCB">
              <w:rPr>
                <w:rFonts w:ascii="Times New Roman" w:hAnsi="Times New Roman" w:cs="Times New Roman"/>
              </w:rPr>
              <w:t>ольшие</w:t>
            </w:r>
            <w:proofErr w:type="spellEnd"/>
            <w:r w:rsidRPr="00883BCB">
              <w:rPr>
                <w:rFonts w:ascii="Times New Roman" w:hAnsi="Times New Roman" w:cs="Times New Roman"/>
              </w:rPr>
              <w:t xml:space="preserve"> Ключи ул. Верхняя 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883BCB" w:rsidRDefault="00242B9D" w:rsidP="00242B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BCB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883BCB" w:rsidRDefault="00242B9D" w:rsidP="00242B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BC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883BCB" w:rsidRDefault="00242B9D" w:rsidP="00242B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BCB"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883BCB" w:rsidRDefault="00242B9D" w:rsidP="00242B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BC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B9D" w:rsidRPr="00044B58" w:rsidRDefault="00242B9D" w:rsidP="0024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B9D" w:rsidRPr="00883BCB" w:rsidRDefault="00242B9D" w:rsidP="00242B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BCB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883BCB">
              <w:rPr>
                <w:rFonts w:ascii="Times New Roman" w:eastAsia="Times New Roman" w:hAnsi="Times New Roman" w:cs="Times New Roman"/>
              </w:rPr>
              <w:t>Гадицкий</w:t>
            </w:r>
            <w:proofErr w:type="spellEnd"/>
            <w:r w:rsidRPr="00883BCB">
              <w:rPr>
                <w:rFonts w:ascii="Times New Roman" w:eastAsia="Times New Roman" w:hAnsi="Times New Roman" w:cs="Times New Roman"/>
              </w:rPr>
              <w:t xml:space="preserve"> А.С.</w:t>
            </w:r>
          </w:p>
          <w:p w:rsidR="00242B9D" w:rsidRPr="00883BCB" w:rsidRDefault="00242B9D" w:rsidP="00242B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3BCB">
              <w:rPr>
                <w:rFonts w:ascii="Times New Roman" w:eastAsia="Times New Roman" w:hAnsi="Times New Roman" w:cs="Times New Roman"/>
              </w:rPr>
              <w:t>Гадицкий</w:t>
            </w:r>
            <w:proofErr w:type="spellEnd"/>
            <w:r w:rsidRPr="00883BCB">
              <w:rPr>
                <w:rFonts w:ascii="Times New Roman" w:eastAsia="Times New Roman" w:hAnsi="Times New Roman" w:cs="Times New Roman"/>
              </w:rPr>
              <w:t xml:space="preserve"> Александр Станиславович</w:t>
            </w:r>
          </w:p>
          <w:p w:rsidR="00242B9D" w:rsidRPr="00044B58" w:rsidRDefault="00242B9D" w:rsidP="0024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CB">
              <w:rPr>
                <w:rFonts w:ascii="Times New Roman" w:eastAsia="Times New Roman" w:hAnsi="Times New Roman" w:cs="Times New Roman"/>
              </w:rPr>
              <w:t>ИНН: 251607775022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9D" w:rsidRDefault="00242B9D" w:rsidP="0024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44,915059с.ш.</w:t>
            </w:r>
          </w:p>
          <w:p w:rsidR="00242B9D" w:rsidRPr="00044B58" w:rsidRDefault="00242B9D" w:rsidP="00242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133,85918в.д.</w:t>
            </w:r>
          </w:p>
        </w:tc>
      </w:tr>
    </w:tbl>
    <w:p w:rsidR="006E21C5" w:rsidRDefault="006E21C5" w:rsidP="00242B9D"/>
    <w:sectPr w:rsidR="006E21C5" w:rsidSect="00DD0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81" w:rsidRDefault="00D15B81" w:rsidP="00242B9D">
      <w:pPr>
        <w:spacing w:after="0" w:line="240" w:lineRule="auto"/>
      </w:pPr>
      <w:r>
        <w:separator/>
      </w:r>
    </w:p>
  </w:endnote>
  <w:endnote w:type="continuationSeparator" w:id="0">
    <w:p w:rsidR="00D15B81" w:rsidRDefault="00D15B81" w:rsidP="0024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81" w:rsidRDefault="00D15B81" w:rsidP="00242B9D">
      <w:pPr>
        <w:spacing w:after="0" w:line="240" w:lineRule="auto"/>
      </w:pPr>
      <w:r>
        <w:separator/>
      </w:r>
    </w:p>
  </w:footnote>
  <w:footnote w:type="continuationSeparator" w:id="0">
    <w:p w:rsidR="00D15B81" w:rsidRDefault="00D15B81" w:rsidP="00242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595"/>
    <w:rsid w:val="001654BD"/>
    <w:rsid w:val="00242B9D"/>
    <w:rsid w:val="006E21C5"/>
    <w:rsid w:val="008961E6"/>
    <w:rsid w:val="00D15B81"/>
    <w:rsid w:val="00D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2B9D"/>
  </w:style>
  <w:style w:type="paragraph" w:styleId="a5">
    <w:name w:val="footer"/>
    <w:basedOn w:val="a"/>
    <w:link w:val="a6"/>
    <w:uiPriority w:val="99"/>
    <w:semiHidden/>
    <w:unhideWhenUsed/>
    <w:rsid w:val="0024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2413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home</cp:lastModifiedBy>
  <cp:revision>5</cp:revision>
  <cp:lastPrinted>2018-09-07T05:55:00Z</cp:lastPrinted>
  <dcterms:created xsi:type="dcterms:W3CDTF">2018-09-07T05:43:00Z</dcterms:created>
  <dcterms:modified xsi:type="dcterms:W3CDTF">2018-09-11T06:15:00Z</dcterms:modified>
</cp:coreProperties>
</file>