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253758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03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05.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2018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96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 Федеральными законами от 06.10.2003 N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Федерации"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Крыловского сельского поселения муниципальный комитет Крыловского сельского поселения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800681" w:rsidRDefault="00800681" w:rsidP="00800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 пункт 9 части 1  статьи 5 изложить в следующей редакции:</w:t>
      </w:r>
    </w:p>
    <w:p w:rsidR="0084286A" w:rsidRDefault="00800681" w:rsidP="008006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 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286A" w:rsidRDefault="00800681" w:rsidP="008428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в статью 16 внести следующие изменения:</w:t>
      </w:r>
    </w:p>
    <w:p w:rsidR="0084286A" w:rsidRDefault="00800681" w:rsidP="0084286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наименование изложить в следующей редакции: </w:t>
      </w:r>
      <w:r>
        <w:rPr>
          <w:rFonts w:ascii="Times New Roman" w:hAnsi="Times New Roman"/>
          <w:b/>
          <w:bCs/>
          <w:sz w:val="24"/>
          <w:szCs w:val="24"/>
        </w:rPr>
        <w:t>"Статья 16. Публичные слушания, общественные обсуждения";</w:t>
      </w:r>
    </w:p>
    <w:p w:rsidR="00800681" w:rsidRDefault="00800681" w:rsidP="008428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пункт 3  части 3 признать утратившим силу;</w:t>
      </w:r>
    </w:p>
    <w:p w:rsidR="00800681" w:rsidRDefault="00800681" w:rsidP="008006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статьи»;</w:t>
      </w:r>
    </w:p>
    <w:p w:rsidR="0084286A" w:rsidRDefault="0084286A" w:rsidP="0084286A">
      <w:pPr>
        <w:pStyle w:val="a5"/>
        <w:jc w:val="both"/>
        <w:rPr>
          <w:b/>
        </w:rPr>
      </w:pPr>
    </w:p>
    <w:p w:rsidR="0084286A" w:rsidRPr="0084286A" w:rsidRDefault="00800681" w:rsidP="0084286A">
      <w:pPr>
        <w:pStyle w:val="a5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84286A">
        <w:rPr>
          <w:rFonts w:ascii="Times New Roman" w:hAnsi="Times New Roman"/>
          <w:b/>
          <w:sz w:val="24"/>
          <w:szCs w:val="24"/>
        </w:rPr>
        <w:t xml:space="preserve">1.3. статью 25  часть 1 дополнить п.11 </w:t>
      </w:r>
      <w:r w:rsidRPr="0084286A">
        <w:rPr>
          <w:rStyle w:val="blk"/>
          <w:rFonts w:ascii="Times New Roman" w:hAnsi="Times New Roman"/>
          <w:b/>
          <w:sz w:val="24"/>
          <w:szCs w:val="24"/>
        </w:rPr>
        <w:t>следующего содержания:</w:t>
      </w:r>
    </w:p>
    <w:p w:rsidR="0084286A" w:rsidRPr="0084286A" w:rsidRDefault="0084286A" w:rsidP="0084286A">
      <w:pPr>
        <w:pStyle w:val="a5"/>
        <w:jc w:val="both"/>
        <w:rPr>
          <w:rStyle w:val="blk"/>
          <w:rFonts w:ascii="Times New Roman" w:hAnsi="Times New Roman"/>
          <w:sz w:val="24"/>
          <w:szCs w:val="24"/>
        </w:rPr>
      </w:pPr>
    </w:p>
    <w:p w:rsidR="00800681" w:rsidRPr="0084286A" w:rsidRDefault="00800681" w:rsidP="0084286A">
      <w:pPr>
        <w:pStyle w:val="a5"/>
        <w:jc w:val="both"/>
        <w:rPr>
          <w:rStyle w:val="blk"/>
          <w:rFonts w:ascii="Times New Roman" w:hAnsi="Times New Roman"/>
          <w:sz w:val="24"/>
          <w:szCs w:val="24"/>
        </w:rPr>
      </w:pPr>
      <w:r w:rsidRPr="0084286A">
        <w:rPr>
          <w:rStyle w:val="blk"/>
          <w:rFonts w:ascii="Times New Roman" w:hAnsi="Times New Roman"/>
          <w:sz w:val="24"/>
          <w:szCs w:val="24"/>
        </w:rPr>
        <w:t>«11) утверждение правил благоустройства территории Крыловского сельского поселения»</w:t>
      </w:r>
    </w:p>
    <w:p w:rsidR="0084286A" w:rsidRDefault="0084286A" w:rsidP="008006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Устав Крыловского сельского поселения дополнить статьей 46.1: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«Статья 46.1. Содержание правил благоустройства территории Крыловского сельского поселения»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Правила благоустройства территории Крыловского сельского поселения утверждаются муниципальным комитетом Крыловского сельского поселения.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Правила благоустройства территории Крыловского сельского поселения могут регулировать вопросы: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освещения территории Крыловского сельского поселения, включая архитектурную подсветку зданий, строений, сооружений;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организации озеленения территории Крыловского сельского поселения, включая порядок создания, содержания, восстановления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размещения информации на территории Крыловского сельского поселения, в том числе установки указателей с наименованиями улиц и номерами домов, вывесок;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обустройства территории Крыловского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уборки территории Крыловского сельского поселения, в том числе в зимний период;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организации стоков ливневых вод;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порядка проведения земляных работ;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Приморского края;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15) праздничного оформления территории Крыловского сельского поселения;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Крыловского сельского поселения;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17)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Крыловского сельского поселения.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Законом Приморского края могут быть предусмотрены иные вопросы, регулируемые правилами благоустройства территории Крыловского сельского поселения, исходя из природно-климатических, географических, социально-экономических и иных особенностей поселения.</w:t>
      </w:r>
    </w:p>
    <w:p w:rsidR="00800681" w:rsidRDefault="00800681" w:rsidP="00800681">
      <w:pPr>
        <w:spacing w:after="0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krilovka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Настоящее решение вступает в силу с момента регистрации в Управлении юстиции Российской Федерации по Приморскому краю.</w:t>
      </w: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800681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81"/>
    <w:rsid w:val="0022058D"/>
    <w:rsid w:val="00253758"/>
    <w:rsid w:val="00327F72"/>
    <w:rsid w:val="00800681"/>
    <w:rsid w:val="0084286A"/>
    <w:rsid w:val="00A915F4"/>
    <w:rsid w:val="00D552E1"/>
    <w:rsid w:val="00EE7D73"/>
    <w:rsid w:val="00F5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2018-03-28T01:07:00Z</dcterms:created>
  <dcterms:modified xsi:type="dcterms:W3CDTF">2018-05-07T05:09:00Z</dcterms:modified>
</cp:coreProperties>
</file>