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05" w:rsidRDefault="00512805" w:rsidP="00512805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512805" w:rsidRDefault="00512805" w:rsidP="00512805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805" w:rsidRDefault="00512805" w:rsidP="00512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A52C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52C8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.2019  года                                          с. Крыловка                                            №</w:t>
      </w:r>
      <w:r w:rsidR="006A52C8">
        <w:rPr>
          <w:rFonts w:ascii="Times New Roman" w:eastAsia="Times New Roman" w:hAnsi="Times New Roman" w:cs="Times New Roman"/>
          <w:b/>
          <w:sz w:val="24"/>
          <w:szCs w:val="24"/>
        </w:rPr>
        <w:t xml:space="preserve"> 139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комитета Крыловского сельского поселения от 12.11.2018 № 118 «Об установлении земельного налога   на  территории </w:t>
      </w:r>
    </w:p>
    <w:p w:rsidR="00512805" w:rsidRDefault="00512805" w:rsidP="0051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 поселения» (в редакции решени</w:t>
      </w:r>
      <w:r w:rsidR="000618D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Pr="00512805">
        <w:rPr>
          <w:rFonts w:ascii="Times New Roman" w:eastAsia="Times New Roman" w:hAnsi="Times New Roman" w:cs="Times New Roman"/>
          <w:b/>
          <w:sz w:val="24"/>
          <w:szCs w:val="24"/>
        </w:rPr>
        <w:t>15.03.2019 № 130)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12805" w:rsidRDefault="00512805" w:rsidP="0051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805" w:rsidRDefault="00512805" w:rsidP="0051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446AD" w:rsidRPr="00E44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6AD">
        <w:rPr>
          <w:rFonts w:ascii="Times New Roman" w:hAnsi="Times New Roman" w:cs="Times New Roman"/>
          <w:color w:val="000000"/>
          <w:sz w:val="24"/>
          <w:szCs w:val="24"/>
        </w:rPr>
        <w:t>экспертным заключением Правового департамента Администрации Приморского края от 20.05.2019 № 169-эз,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Крыловского сельского поселения,  принятого решением муниципального комитета Крыловского сельского поселения № 220 от 26.01.2015 года муниципальный комитет Крыловского сельского поселения </w:t>
      </w:r>
      <w:proofErr w:type="gramEnd"/>
    </w:p>
    <w:p w:rsidR="00512805" w:rsidRDefault="00512805" w:rsidP="0051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512805" w:rsidRDefault="00512805" w:rsidP="0051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512805" w:rsidRDefault="00512805" w:rsidP="005128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4"/>
          <w:szCs w:val="24"/>
        </w:rPr>
      </w:pPr>
    </w:p>
    <w:p w:rsidR="00512805" w:rsidRDefault="00512805" w:rsidP="005128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решение муниципального комитета Крыловского сельского поселения от 12.11.2018 № 118 «Об установлении земельного налога   на  территории Крыловского сельского  поселения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редакции решение от 15.03.2019 № 130)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изменения: </w:t>
      </w:r>
    </w:p>
    <w:p w:rsidR="00512805" w:rsidRDefault="00512805" w:rsidP="005128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4, пункт 5, пункт 9</w:t>
      </w:r>
      <w:r w:rsidR="00B868B8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исключить.  </w:t>
      </w:r>
    </w:p>
    <w:p w:rsidR="00B868B8" w:rsidRPr="00C63CF3" w:rsidRDefault="00B868B8" w:rsidP="00B8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512805" w:rsidRDefault="00512805" w:rsidP="0051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8" w:rsidRDefault="00B868B8" w:rsidP="0051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B8" w:rsidRDefault="00B868B8" w:rsidP="0051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805" w:rsidRDefault="00512805" w:rsidP="0051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Крыловского сельского поселения                                                         И.С. Ахременко</w:t>
      </w:r>
    </w:p>
    <w:p w:rsidR="004555E0" w:rsidRDefault="004555E0"/>
    <w:sectPr w:rsidR="004555E0" w:rsidSect="002E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805"/>
    <w:rsid w:val="000618D1"/>
    <w:rsid w:val="0009449F"/>
    <w:rsid w:val="002E5C39"/>
    <w:rsid w:val="004555E0"/>
    <w:rsid w:val="00512805"/>
    <w:rsid w:val="006A52C8"/>
    <w:rsid w:val="00B868B8"/>
    <w:rsid w:val="00E446AD"/>
    <w:rsid w:val="00E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2019-07-17T02:28:00Z</cp:lastPrinted>
  <dcterms:created xsi:type="dcterms:W3CDTF">2019-07-15T05:10:00Z</dcterms:created>
  <dcterms:modified xsi:type="dcterms:W3CDTF">2019-07-17T02:43:00Z</dcterms:modified>
</cp:coreProperties>
</file>