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B" w:rsidRDefault="00F233FB" w:rsidP="00F233FB">
      <w:pPr>
        <w:pStyle w:val="p2"/>
        <w:shd w:val="clear" w:color="auto" w:fill="FFFFFF"/>
        <w:ind w:left="540" w:right="75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РОССИЙСКАЯ ФЕДЕРАЦИЯ ПРИМОРСКИЙ КРАЙ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КИРОВСКИЙ МУНИЦИПАЛЬНЫЙ РАЙОН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МУНИЦИПАЛЬНЫЙ КОМИТЕТ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КРЫЛОВСКОГО СЕЛЬСКОГО ПОСЕЛЕНИЯ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 третий созыв)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РЕШЕНИЕ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29.09.2017 года                                     с. Крыловка                                              № 69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внесении изменений в решение муниципального комитета</w:t>
      </w:r>
    </w:p>
    <w:p w:rsidR="00F233FB" w:rsidRDefault="00F233FB" w:rsidP="00F233F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Крыловского сельского поселения « «О бюджете Крыловского сельского поселения на 2017 год» № 50 от 16.12.2016 года»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Руководствуясь Уставом Крыловского сельского поселения, принятого решением Муниципального комитета Крыловского сельского поселения № 220 от 26.01.2015 года муниципальный комитет Крыловского сельского поселения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РЕШИЛ:</w:t>
      </w:r>
    </w:p>
    <w:p w:rsidR="00F233FB" w:rsidRDefault="00F233FB" w:rsidP="00F233FB">
      <w:pPr>
        <w:pStyle w:val="p7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1.​ </w:t>
      </w:r>
      <w:r>
        <w:rPr>
          <w:color w:val="000000"/>
        </w:rPr>
        <w:t>Внести в решение муниципального комитета Крыловского сельского поселения «О бюджете Крыловского сельского поселения на 2017 год» № 50 от 16.12.2016 года»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следующие изменения :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1.1</w:t>
      </w:r>
      <w:r>
        <w:rPr>
          <w:rStyle w:val="s3"/>
          <w:i/>
          <w:iCs/>
          <w:color w:val="000000"/>
        </w:rPr>
        <w:t>. </w:t>
      </w:r>
      <w:r>
        <w:rPr>
          <w:color w:val="000000"/>
        </w:rPr>
        <w:t>Читать статью 1 «Основные характеристики и иные показатели бюджета поселения на 2017 год» в следующей редакции: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1.Утвердить основные характеристики бюджета Крыловского сельского поселения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на 2017 год:</w:t>
      </w:r>
    </w:p>
    <w:p w:rsidR="00F233FB" w:rsidRDefault="00F233FB" w:rsidP="00F233FB">
      <w:pPr>
        <w:pStyle w:val="p8"/>
        <w:shd w:val="clear" w:color="auto" w:fill="FFFFFF"/>
        <w:ind w:left="720"/>
        <w:rPr>
          <w:color w:val="000000"/>
        </w:rPr>
      </w:pPr>
      <w:r>
        <w:rPr>
          <w:color w:val="000000"/>
        </w:rPr>
        <w:t>а) общий объем доходов бюджета Крыловского сельского поселения в сумме</w:t>
      </w:r>
    </w:p>
    <w:p w:rsidR="00F233FB" w:rsidRDefault="00F233FB" w:rsidP="00F233FB">
      <w:pPr>
        <w:pStyle w:val="p8"/>
        <w:shd w:val="clear" w:color="auto" w:fill="FFFFFF"/>
        <w:ind w:left="720"/>
        <w:rPr>
          <w:color w:val="000000"/>
        </w:rPr>
      </w:pPr>
      <w:r>
        <w:rPr>
          <w:color w:val="000000"/>
        </w:rPr>
        <w:t>6504140 руб. 00 коп.;</w:t>
      </w:r>
    </w:p>
    <w:p w:rsidR="00F233FB" w:rsidRDefault="00F233FB" w:rsidP="00F233FB">
      <w:pPr>
        <w:pStyle w:val="p8"/>
        <w:shd w:val="clear" w:color="auto" w:fill="FFFFFF"/>
        <w:ind w:left="720"/>
        <w:rPr>
          <w:color w:val="000000"/>
        </w:rPr>
      </w:pPr>
      <w:r>
        <w:rPr>
          <w:color w:val="000000"/>
        </w:rPr>
        <w:t>б) общий объем расходов бюджета Крыловского сельского поселения в сумме</w:t>
      </w:r>
    </w:p>
    <w:p w:rsidR="00F233FB" w:rsidRDefault="00F233FB" w:rsidP="00F233FB">
      <w:pPr>
        <w:pStyle w:val="p8"/>
        <w:shd w:val="clear" w:color="auto" w:fill="FFFFFF"/>
        <w:ind w:left="720"/>
        <w:rPr>
          <w:color w:val="000000"/>
        </w:rPr>
      </w:pPr>
      <w:r>
        <w:rPr>
          <w:color w:val="000000"/>
        </w:rPr>
        <w:t>7258556 руб. 83 коп.;</w:t>
      </w:r>
    </w:p>
    <w:p w:rsidR="00F233FB" w:rsidRDefault="00F233FB" w:rsidP="00F233FB">
      <w:pPr>
        <w:pStyle w:val="p8"/>
        <w:shd w:val="clear" w:color="auto" w:fill="FFFFFF"/>
        <w:ind w:left="720"/>
        <w:rPr>
          <w:color w:val="000000"/>
        </w:rPr>
      </w:pPr>
      <w:r>
        <w:rPr>
          <w:color w:val="000000"/>
        </w:rPr>
        <w:t>в) размер дефицита (профицита) бюджета Крыловского сельского поселения в сумме 754416 руб. 83 коп.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2. Установить иные показатели бюджета Крыловского сельского поселения на 2017 год: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1) Источники внутреннего финансирования дефицита бюджета Крыловского сельского поселения в сумме 754416 руб. 83 коп.</w:t>
      </w:r>
    </w:p>
    <w:p w:rsidR="00F233FB" w:rsidRDefault="00F233FB" w:rsidP="00F233F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lastRenderedPageBreak/>
        <w:t>2) предельный объем муниципального долга Крыловского сельского поселения в сумме -нет руб. коп.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1.2. приложение № 4 «Объемы доходов бюджета Крыловского сельского поселения на 2017 год» читать в новой редакции согласно приложения № 1 к настоящему решению;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1.3. приложение № 5 «Распределение бюджетных ассигнований из бюджета Крыловского сельского поселения на 2017 год по разделам, подразделам, целевым статьям и видам расходов в соответствии с классификацией расходов» читать в новой редакции согласно приложению № 2 к настоящему решению;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1.4. приложение № 6 «Распределение бюджетных ассигнований из бюджета Крыловского сельского поселения на 2017 год в ведомственной структуре расходов в соответствии с классификацией расходов» читать в новой редакции согласно приложению № 3 к настоящему решению;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1.5. Читать статью 11 «Индексация оплаты труда» в новой редакции: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Провести с 01 октября 2017 года индексацию путем увеличения в 1,05 раза: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1)размеров должностных окладов работников, замещающих муниципальные должности в администрации Крыловского сельского поселения и размеров ежемесячного денежного вознаграждения главы Крыловского сельского поселения;</w:t>
      </w:r>
    </w:p>
    <w:p w:rsidR="00F233FB" w:rsidRDefault="00F233FB" w:rsidP="00F233FB">
      <w:pPr>
        <w:pStyle w:val="p9"/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2)окладов (ставок заработной платы), установленных работникам муниципальных учреждений по отраслевой системе оплаты труда.</w:t>
      </w:r>
    </w:p>
    <w:p w:rsidR="00F233FB" w:rsidRDefault="00F233FB" w:rsidP="00F233FB">
      <w:pPr>
        <w:pStyle w:val="p9"/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Индексацию с 01 октября 2017 года не производить: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1)размеров должностных окладов работников замещающих должности, не отнесенные к должностям муниципальной службы в администрации Крыловского сельского поселения, выполняющих отдельные государственные полномочия по осуществлению федеральных полномочий.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2. Принятое решение направить для подписания и обнародования главе Крыловского сельского поселения.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3. Настоящее решение вступает в силу со дня его принятия.</w:t>
      </w: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</w:p>
    <w:p w:rsidR="00F233FB" w:rsidRDefault="00F233FB" w:rsidP="00F233FB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Крыловского сельского поселения:</w:t>
      </w:r>
      <w:r w:rsidR="007A5971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И.С.Ахременко</w:t>
      </w:r>
    </w:p>
    <w:p w:rsidR="00F233FB" w:rsidRDefault="00F233FB" w:rsidP="00F233FB"/>
    <w:p w:rsidR="00FC56C1" w:rsidRDefault="00FC56C1"/>
    <w:p w:rsidR="00FC56C1" w:rsidRDefault="00FC56C1" w:rsidP="001E2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FB" w:rsidRDefault="00F233FB" w:rsidP="001E2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FB" w:rsidRDefault="00F233FB" w:rsidP="001E2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FB" w:rsidRDefault="00F233FB" w:rsidP="001E2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FB" w:rsidRPr="001E2637" w:rsidRDefault="00F233FB" w:rsidP="001E2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6"/>
        <w:gridCol w:w="6348"/>
        <w:gridCol w:w="1617"/>
      </w:tblGrid>
      <w:tr w:rsidR="00FC56C1" w:rsidRPr="00AD30F1" w:rsidTr="00F233F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233FB" w:rsidRPr="00F233FB" w:rsidRDefault="00FC56C1" w:rsidP="00F233FB">
            <w:pPr>
              <w:spacing w:after="0" w:line="240" w:lineRule="auto"/>
              <w:jc w:val="both"/>
              <w:rPr>
                <w:rFonts w:asciiTheme="minorHAnsi" w:hAnsiTheme="minorHAnsi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3123E7" w:rsidRDefault="00FC56C1" w:rsidP="00F23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3E7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FC56C1" w:rsidRPr="00AD30F1" w:rsidTr="00F233F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3123E7" w:rsidRDefault="00FC56C1" w:rsidP="00312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3E7">
              <w:rPr>
                <w:rFonts w:ascii="Times New Roman" w:hAnsi="Times New Roman" w:cs="Times New Roman"/>
              </w:rPr>
              <w:t>к решению муниципального комитета</w:t>
            </w:r>
          </w:p>
        </w:tc>
      </w:tr>
      <w:tr w:rsidR="00FC56C1" w:rsidRPr="00AD30F1" w:rsidTr="00F233F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3123E7" w:rsidRDefault="00FC56C1" w:rsidP="00312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3E7">
              <w:rPr>
                <w:rFonts w:ascii="Times New Roman" w:hAnsi="Times New Roman" w:cs="Times New Roman"/>
              </w:rPr>
              <w:t>Крыловского сельского поселения</w:t>
            </w:r>
          </w:p>
        </w:tc>
      </w:tr>
      <w:tr w:rsidR="00FC56C1" w:rsidRPr="00AD30F1" w:rsidTr="00F233F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3123E7" w:rsidRDefault="00FC56C1" w:rsidP="00312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3E7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</w:tr>
      <w:tr w:rsidR="00FC56C1" w:rsidRPr="00AD30F1" w:rsidTr="00F233FB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3123E7" w:rsidRDefault="00FC56C1" w:rsidP="00312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3E7">
              <w:rPr>
                <w:rFonts w:ascii="Times New Roman" w:hAnsi="Times New Roman" w:cs="Times New Roman"/>
              </w:rPr>
              <w:t xml:space="preserve">от 29.09.2017г.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C56C1" w:rsidRPr="00AD30F1" w:rsidTr="00F233FB">
        <w:trPr>
          <w:trHeight w:val="360"/>
        </w:trPr>
        <w:tc>
          <w:tcPr>
            <w:tcW w:w="944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Объемы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1E2637">
              <w:rPr>
                <w:rFonts w:ascii="yandex-sans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1E2637">
              <w:rPr>
                <w:rFonts w:ascii="yandex-sans" w:eastAsia="Times New Roman" w:hAnsi="yandex-sans" w:cs="yandex-sans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both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1E2637" w:rsidRDefault="00FC56C1" w:rsidP="001E2637">
            <w:pPr>
              <w:spacing w:after="0" w:line="240" w:lineRule="auto"/>
              <w:jc w:val="right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Сумма на 2017 год</w:t>
            </w:r>
          </w:p>
        </w:tc>
      </w:tr>
      <w:tr w:rsidR="00FC56C1" w:rsidRPr="00AD30F1" w:rsidTr="00F233FB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C56C1" w:rsidRPr="00AD30F1" w:rsidTr="00F233FB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484130.00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45000.00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45000.00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ИМУЩЕСТВО: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414000.00</w:t>
            </w:r>
          </w:p>
        </w:tc>
      </w:tr>
      <w:tr w:rsidR="00FC56C1" w:rsidRPr="00AD30F1" w:rsidTr="00F233FB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25000.00</w:t>
            </w:r>
          </w:p>
        </w:tc>
      </w:tr>
      <w:tr w:rsidR="00FC56C1" w:rsidRPr="00AD30F1" w:rsidTr="00F233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25000.00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389000.00</w:t>
            </w:r>
          </w:p>
        </w:tc>
      </w:tr>
      <w:tr w:rsidR="00FC56C1" w:rsidRPr="00AD30F1" w:rsidTr="00F233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300000.00</w:t>
            </w:r>
          </w:p>
        </w:tc>
      </w:tr>
      <w:tr w:rsidR="00FC56C1" w:rsidRPr="00AD30F1" w:rsidTr="00F233F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89000.00</w:t>
            </w:r>
          </w:p>
        </w:tc>
      </w:tr>
      <w:tr w:rsidR="00FC56C1" w:rsidRPr="00AD30F1" w:rsidTr="00F233F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15000.00</w:t>
            </w:r>
          </w:p>
        </w:tc>
      </w:tr>
      <w:tr w:rsidR="00FC56C1" w:rsidRPr="00AD30F1" w:rsidTr="00F233FB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1 08 04020 01 0000 110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15000.00</w:t>
            </w:r>
          </w:p>
        </w:tc>
      </w:tr>
      <w:tr w:rsidR="00FC56C1" w:rsidRPr="00AD30F1" w:rsidTr="00F233FB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10000.00</w:t>
            </w:r>
          </w:p>
        </w:tc>
      </w:tr>
      <w:tr w:rsidR="00FC56C1" w:rsidRPr="00AD30F1" w:rsidTr="00F233FB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1 16 51040 02 0000 140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10000.00</w:t>
            </w:r>
          </w:p>
        </w:tc>
      </w:tr>
      <w:tr w:rsidR="00FC56C1" w:rsidRPr="00AD30F1" w:rsidTr="00F233FB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130.00</w:t>
            </w:r>
          </w:p>
        </w:tc>
      </w:tr>
      <w:tr w:rsidR="00FC56C1" w:rsidRPr="00AD30F1" w:rsidTr="00F233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130.00</w:t>
            </w:r>
          </w:p>
        </w:tc>
      </w:tr>
      <w:tr w:rsidR="00FC56C1" w:rsidRPr="00AD30F1" w:rsidTr="00F233F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6020010.00</w:t>
            </w:r>
          </w:p>
        </w:tc>
      </w:tr>
      <w:tr w:rsidR="00FC56C1" w:rsidRPr="00AD30F1" w:rsidTr="00F233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6020010.00</w:t>
            </w:r>
          </w:p>
        </w:tc>
      </w:tr>
      <w:tr w:rsidR="00FC56C1" w:rsidRPr="00AD30F1" w:rsidTr="00F233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4196000.00</w:t>
            </w:r>
          </w:p>
        </w:tc>
      </w:tr>
      <w:tr w:rsidR="00FC56C1" w:rsidRPr="00AD30F1" w:rsidTr="00F233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2 02 15001 10 0000 151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4196000.00</w:t>
            </w:r>
          </w:p>
        </w:tc>
      </w:tr>
      <w:tr w:rsidR="00FC56C1" w:rsidRPr="00AD30F1" w:rsidTr="00F233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122300.00</w:t>
            </w:r>
          </w:p>
        </w:tc>
      </w:tr>
      <w:tr w:rsidR="00FC56C1" w:rsidRPr="00AD30F1" w:rsidTr="00F233FB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2 02 35118 10 0000 151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122300.00</w:t>
            </w:r>
          </w:p>
        </w:tc>
      </w:tr>
      <w:tr w:rsidR="00FC56C1" w:rsidRPr="00AD30F1" w:rsidTr="00F233FB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нсферты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1701710.00</w:t>
            </w:r>
          </w:p>
        </w:tc>
      </w:tr>
      <w:tr w:rsidR="00FC56C1" w:rsidRPr="00AD30F1" w:rsidTr="00F233FB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2 02 49999 10 0000 151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1701710.00</w:t>
            </w:r>
          </w:p>
        </w:tc>
      </w:tr>
      <w:tr w:rsidR="00FC56C1" w:rsidRPr="00AD30F1" w:rsidTr="00F233F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6504140.00</w:t>
            </w:r>
          </w:p>
        </w:tc>
      </w:tr>
    </w:tbl>
    <w:p w:rsidR="00FC56C1" w:rsidRPr="001E2637" w:rsidRDefault="00FC56C1" w:rsidP="001E26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hAnsi="yandex-sans" w:cs="yandex-sans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4"/>
        <w:gridCol w:w="714"/>
        <w:gridCol w:w="1116"/>
        <w:gridCol w:w="1148"/>
        <w:gridCol w:w="1787"/>
        <w:gridCol w:w="1572"/>
      </w:tblGrid>
      <w:tr w:rsidR="00FC56C1" w:rsidRPr="00AD30F1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right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right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right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197D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>№</w:t>
            </w:r>
            <w:r w:rsidRPr="00F6197D">
              <w:rPr>
                <w:rFonts w:ascii="Times New Roman" w:hAnsi="Times New Roman" w:cs="Times New Roman"/>
              </w:rPr>
              <w:t>2</w:t>
            </w:r>
          </w:p>
        </w:tc>
      </w:tr>
      <w:tr w:rsidR="00FC56C1" w:rsidRPr="00AD30F1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F6197D" w:rsidRDefault="00FC56C1" w:rsidP="00F6197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6197D">
              <w:rPr>
                <w:rFonts w:ascii="Times New Roman" w:hAnsi="Times New Roman" w:cs="Times New Roman"/>
              </w:rPr>
              <w:t>к решению муниципального комитета</w:t>
            </w:r>
          </w:p>
        </w:tc>
      </w:tr>
      <w:tr w:rsidR="00FC56C1" w:rsidRPr="00AD30F1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F6197D" w:rsidRDefault="00FC56C1" w:rsidP="00F6197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6197D">
              <w:rPr>
                <w:rFonts w:ascii="Times New Roman" w:hAnsi="Times New Roman" w:cs="Times New Roman"/>
              </w:rPr>
              <w:t>Крыловского сельского поселения</w:t>
            </w:r>
          </w:p>
        </w:tc>
      </w:tr>
      <w:tr w:rsidR="00FC56C1" w:rsidRPr="00AD30F1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F6197D" w:rsidRDefault="00FC56C1" w:rsidP="00F6197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6197D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</w:tr>
      <w:tr w:rsidR="00FC56C1" w:rsidRPr="00AD30F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97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29.09.2017г.</w:t>
            </w:r>
            <w:r w:rsidRPr="00F6197D">
              <w:rPr>
                <w:rFonts w:ascii="Times New Roman" w:hAnsi="Times New Roman" w:cs="Times New Roman"/>
              </w:rPr>
              <w:t>№69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F6197D" w:rsidRDefault="00FC56C1" w:rsidP="00F619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56C1" w:rsidRPr="00AD30F1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F6197D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</w:pP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FC56C1" w:rsidRPr="00AD30F1">
        <w:trPr>
          <w:trHeight w:val="94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F6197D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</w:pP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бюджетных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ассигнований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из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бюджета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Крыловского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сельского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поселения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на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2017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год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по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разделам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,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подразделам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,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целевым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статьям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и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видам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расходов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в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соответствии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с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классификацией</w:t>
            </w:r>
            <w:r w:rsidRPr="00F6197D">
              <w:rPr>
                <w:rFonts w:ascii="yandex-sans" w:hAnsi="yandex-sans" w:cs="yandex-sans"/>
                <w:b/>
                <w:bCs/>
                <w:color w:val="000000"/>
                <w:lang w:eastAsia="ru-RU"/>
              </w:rPr>
              <w:t xml:space="preserve"> </w:t>
            </w:r>
            <w:r w:rsidRPr="00F6197D">
              <w:rPr>
                <w:rFonts w:ascii="yandex-sans" w:eastAsia="Times New Roman" w:hAnsi="yandex-sans" w:cs="yandex-sans"/>
                <w:b/>
                <w:bCs/>
                <w:color w:val="000000"/>
                <w:lang w:eastAsia="ru-RU"/>
              </w:rPr>
              <w:t>расходов</w:t>
            </w:r>
          </w:p>
        </w:tc>
      </w:tr>
      <w:tr w:rsidR="00FC56C1" w:rsidRPr="00AD30F1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right"/>
              <w:rPr>
                <w:rFonts w:ascii="yandex-sans" w:hAnsi="yandex-sans" w:cs="yandex-sans"/>
                <w:color w:val="000000"/>
                <w:sz w:val="20"/>
                <w:szCs w:val="20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FC56C1" w:rsidRPr="00AD30F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Целевая</w:t>
            </w: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Вид</w:t>
            </w: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расх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Общий</w:t>
            </w: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объем</w:t>
            </w: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на</w:t>
            </w: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1E2637">
              <w:rPr>
                <w:rFonts w:ascii="yandex-sans" w:eastAsia="Times New Roman" w:hAnsi="yandex-sans" w:cs="yandex-sans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C56C1" w:rsidRPr="00AD30F1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6C1" w:rsidRPr="00AD30F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1E2637" w:rsidRDefault="00FC56C1" w:rsidP="001E2637">
            <w:pPr>
              <w:spacing w:after="0" w:line="240" w:lineRule="auto"/>
              <w:jc w:val="center"/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E2637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56C1" w:rsidRPr="00A27BE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1750630.00</w:t>
            </w:r>
          </w:p>
        </w:tc>
      </w:tr>
      <w:tr w:rsidR="00FC56C1" w:rsidRPr="00A27BE9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641700.00</w:t>
            </w:r>
          </w:p>
        </w:tc>
      </w:tr>
      <w:tr w:rsidR="00FC56C1" w:rsidRPr="00A27BE9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1096930.00</w:t>
            </w:r>
          </w:p>
        </w:tc>
      </w:tr>
      <w:tr w:rsidR="00FC56C1" w:rsidRPr="00A27BE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1096930.00</w:t>
            </w:r>
          </w:p>
        </w:tc>
      </w:tr>
      <w:tr w:rsidR="00FC56C1" w:rsidRPr="00A27BE9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1096930.00</w:t>
            </w:r>
          </w:p>
        </w:tc>
      </w:tr>
      <w:tr w:rsidR="00FC56C1" w:rsidRPr="00A27BE9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1096930.00</w:t>
            </w:r>
          </w:p>
        </w:tc>
      </w:tr>
      <w:tr w:rsidR="00FC56C1" w:rsidRPr="00A27BE9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793000.00</w:t>
            </w:r>
          </w:p>
        </w:tc>
      </w:tr>
      <w:tr w:rsidR="00FC56C1" w:rsidRPr="00A27BE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793000.00</w:t>
            </w:r>
          </w:p>
        </w:tc>
      </w:tr>
      <w:tr w:rsidR="00FC56C1" w:rsidRPr="00A27BE9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295930.00</w:t>
            </w:r>
          </w:p>
        </w:tc>
      </w:tr>
      <w:tr w:rsidR="00FC56C1" w:rsidRPr="00A27BE9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295930.00</w:t>
            </w:r>
          </w:p>
        </w:tc>
      </w:tr>
      <w:tr w:rsidR="00FC56C1" w:rsidRPr="00A27BE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8000.00</w:t>
            </w:r>
          </w:p>
        </w:tc>
      </w:tr>
      <w:tr w:rsidR="00FC56C1" w:rsidRPr="00A27BE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9999000020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8000.00</w:t>
            </w:r>
          </w:p>
        </w:tc>
      </w:tr>
      <w:tr w:rsidR="00FC56C1" w:rsidRPr="00A27BE9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12000.00</w:t>
            </w:r>
          </w:p>
        </w:tc>
      </w:tr>
      <w:tr w:rsidR="00FC56C1" w:rsidRPr="00A27BE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Крыловском сельском поселении на 2015-2017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12000.00</w:t>
            </w:r>
          </w:p>
        </w:tc>
      </w:tr>
      <w:tr w:rsidR="00FC56C1" w:rsidRPr="00A27BE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12000.00</w:t>
            </w:r>
          </w:p>
        </w:tc>
      </w:tr>
      <w:tr w:rsidR="00FC56C1" w:rsidRPr="00A27BE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12000.00</w:t>
            </w:r>
          </w:p>
        </w:tc>
      </w:tr>
      <w:tr w:rsidR="00FC56C1" w:rsidRPr="00A27B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122300.00</w:t>
            </w:r>
          </w:p>
        </w:tc>
      </w:tr>
      <w:tr w:rsidR="00FC56C1" w:rsidRPr="00A27BE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122300.00</w:t>
            </w:r>
          </w:p>
        </w:tc>
      </w:tr>
      <w:tr w:rsidR="00FC56C1" w:rsidRPr="00A27BE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122300.00</w:t>
            </w:r>
          </w:p>
        </w:tc>
      </w:tr>
      <w:tr w:rsidR="00FC56C1" w:rsidRPr="00A27BE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122300.00</w:t>
            </w:r>
          </w:p>
        </w:tc>
      </w:tr>
      <w:tr w:rsidR="00FC56C1" w:rsidRPr="00A27BE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9990251180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122300.00</w:t>
            </w:r>
          </w:p>
        </w:tc>
      </w:tr>
      <w:tr w:rsidR="00FC56C1" w:rsidRPr="00A27BE9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9990251180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104500.00</w:t>
            </w:r>
          </w:p>
        </w:tc>
      </w:tr>
      <w:tr w:rsidR="00FC56C1" w:rsidRPr="00A27BE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9990251180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104500.00</w:t>
            </w:r>
          </w:p>
        </w:tc>
      </w:tr>
      <w:tr w:rsidR="00FC56C1" w:rsidRPr="00A27BE9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9990251180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17800.00</w:t>
            </w:r>
          </w:p>
        </w:tc>
      </w:tr>
      <w:tr w:rsidR="00FC56C1" w:rsidRPr="00A27BE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9990251180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17800.00</w:t>
            </w:r>
          </w:p>
        </w:tc>
      </w:tr>
      <w:tr w:rsidR="00FC56C1" w:rsidRPr="00A27BE9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276000.00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276000.00</w:t>
            </w:r>
          </w:p>
        </w:tc>
      </w:tr>
      <w:tr w:rsidR="00FC56C1" w:rsidRPr="00A27BE9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276000.00</w:t>
            </w:r>
          </w:p>
        </w:tc>
      </w:tr>
      <w:tr w:rsidR="00FC56C1" w:rsidRPr="00A27BE9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276000.00</w:t>
            </w:r>
          </w:p>
        </w:tc>
      </w:tr>
      <w:tr w:rsidR="00FC56C1" w:rsidRPr="00A27BE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276000.00</w:t>
            </w:r>
          </w:p>
        </w:tc>
      </w:tr>
      <w:tr w:rsidR="00FC56C1" w:rsidRPr="00A27BE9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2050743.00</w:t>
            </w:r>
          </w:p>
        </w:tc>
      </w:tr>
      <w:tr w:rsidR="00FC56C1" w:rsidRPr="00A27BE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2050743.00</w:t>
            </w:r>
          </w:p>
        </w:tc>
      </w:tr>
      <w:tr w:rsidR="00FC56C1" w:rsidRPr="00A27B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1220021090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2050743.00</w:t>
            </w:r>
          </w:p>
        </w:tc>
      </w:tr>
      <w:tr w:rsidR="00FC56C1" w:rsidRPr="00A27BE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1220021090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2050743.00</w:t>
            </w:r>
          </w:p>
        </w:tc>
      </w:tr>
      <w:tr w:rsidR="00FC56C1" w:rsidRPr="00A27BE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1220021090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2050743.00</w:t>
            </w:r>
          </w:p>
        </w:tc>
      </w:tr>
      <w:tr w:rsidR="00FC56C1" w:rsidRPr="00A27BE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205383.83</w:t>
            </w:r>
          </w:p>
        </w:tc>
      </w:tr>
      <w:tr w:rsidR="00FC56C1" w:rsidRPr="00A27B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205383.83</w:t>
            </w:r>
          </w:p>
        </w:tc>
      </w:tr>
      <w:tr w:rsidR="00FC56C1" w:rsidRPr="00A27BE9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205383.83</w:t>
            </w:r>
          </w:p>
        </w:tc>
      </w:tr>
      <w:tr w:rsidR="00FC56C1" w:rsidRPr="00A27BE9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205383.83</w:t>
            </w:r>
          </w:p>
        </w:tc>
      </w:tr>
      <w:tr w:rsidR="00FC56C1" w:rsidRPr="00A27BE9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205383.83</w:t>
            </w:r>
          </w:p>
        </w:tc>
      </w:tr>
      <w:tr w:rsidR="00FC56C1" w:rsidRPr="00A27BE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24000.00</w:t>
            </w:r>
          </w:p>
        </w:tc>
      </w:tr>
      <w:tr w:rsidR="00FC56C1" w:rsidRPr="00A27BE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24000.00</w:t>
            </w:r>
          </w:p>
        </w:tc>
      </w:tr>
      <w:tr w:rsidR="00FC56C1" w:rsidRPr="00A27BE9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24000.00</w:t>
            </w:r>
          </w:p>
        </w:tc>
      </w:tr>
      <w:tr w:rsidR="00FC56C1" w:rsidRPr="00A27BE9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24000.00</w:t>
            </w:r>
          </w:p>
        </w:tc>
      </w:tr>
      <w:tr w:rsidR="00FC56C1" w:rsidRPr="00A27BE9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24000.00</w:t>
            </w:r>
          </w:p>
        </w:tc>
      </w:tr>
      <w:tr w:rsidR="00FC56C1" w:rsidRPr="00A27BE9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2829500.00</w:t>
            </w:r>
          </w:p>
        </w:tc>
      </w:tr>
      <w:tr w:rsidR="00FC56C1" w:rsidRPr="00A27B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2351500.00</w:t>
            </w:r>
          </w:p>
        </w:tc>
      </w:tr>
      <w:tr w:rsidR="00FC56C1" w:rsidRPr="00A27BE9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«Развитие культуры в Крыловском сельском поселении на 2017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771500.00</w:t>
            </w:r>
          </w:p>
        </w:tc>
      </w:tr>
      <w:tr w:rsidR="00FC56C1" w:rsidRPr="00A27BE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771500.00</w:t>
            </w:r>
          </w:p>
        </w:tc>
      </w:tr>
      <w:tr w:rsidR="00FC56C1" w:rsidRPr="00A27BE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765600.00</w:t>
            </w:r>
          </w:p>
        </w:tc>
      </w:tr>
      <w:tr w:rsidR="00FC56C1" w:rsidRPr="00A27BE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765600.00</w:t>
            </w:r>
          </w:p>
        </w:tc>
      </w:tr>
      <w:tr w:rsidR="00FC56C1" w:rsidRPr="00A27BE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5900.00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5900.00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9994400000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9994409900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9994409900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9994409900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1580000.00</w:t>
            </w:r>
          </w:p>
        </w:tc>
      </w:tr>
      <w:tr w:rsidR="00FC56C1" w:rsidRPr="00A27BE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478000.00</w:t>
            </w:r>
          </w:p>
        </w:tc>
      </w:tr>
      <w:tr w:rsidR="00FC56C1" w:rsidRPr="00A27BE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Крыловском сельском поселении на 2017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428000.00</w:t>
            </w:r>
          </w:p>
        </w:tc>
      </w:tr>
      <w:tr w:rsidR="00FC56C1" w:rsidRPr="00A27BE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428000.00</w:t>
            </w:r>
          </w:p>
        </w:tc>
      </w:tr>
      <w:tr w:rsidR="00FC56C1" w:rsidRPr="00A27BE9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428000.00</w:t>
            </w:r>
          </w:p>
        </w:tc>
      </w:tr>
      <w:tr w:rsidR="00FC56C1" w:rsidRPr="00A27BE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в Крыловском сельском поселении на 2017-2019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50000.00</w:t>
            </w:r>
          </w:p>
        </w:tc>
      </w:tr>
      <w:tr w:rsidR="00FC56C1" w:rsidRPr="00A27BE9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50000.00</w:t>
            </w:r>
          </w:p>
        </w:tc>
      </w:tr>
      <w:tr w:rsidR="00FC56C1" w:rsidRPr="00A27BE9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7950006000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color w:val="000000"/>
                <w:lang w:eastAsia="ru-RU"/>
              </w:rPr>
              <w:t>50000.00</w:t>
            </w:r>
          </w:p>
        </w:tc>
      </w:tr>
      <w:tr w:rsidR="00FC56C1" w:rsidRPr="00A27BE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C1" w:rsidRPr="00A27BE9" w:rsidRDefault="00FC56C1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E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7258556.83</w:t>
            </w:r>
          </w:p>
        </w:tc>
      </w:tr>
    </w:tbl>
    <w:p w:rsidR="00FC56C1" w:rsidRPr="00A27BE9" w:rsidRDefault="00FC56C1">
      <w:pPr>
        <w:rPr>
          <w:rFonts w:ascii="Times New Roman" w:hAnsi="Times New Roman" w:cs="Times New Roman"/>
        </w:rPr>
      </w:pPr>
    </w:p>
    <w:sectPr w:rsidR="00FC56C1" w:rsidRPr="00A27BE9" w:rsidSect="00F1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D2F"/>
    <w:rsid w:val="0007301D"/>
    <w:rsid w:val="001E2637"/>
    <w:rsid w:val="003123E7"/>
    <w:rsid w:val="003163A0"/>
    <w:rsid w:val="00580D21"/>
    <w:rsid w:val="007A5971"/>
    <w:rsid w:val="00A27BE9"/>
    <w:rsid w:val="00AD30F1"/>
    <w:rsid w:val="00D97B05"/>
    <w:rsid w:val="00F02D2F"/>
    <w:rsid w:val="00F1762B"/>
    <w:rsid w:val="00F233FB"/>
    <w:rsid w:val="00F6197D"/>
    <w:rsid w:val="00F848EA"/>
    <w:rsid w:val="00FC56C1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E2637"/>
  </w:style>
  <w:style w:type="paragraph" w:customStyle="1" w:styleId="p3">
    <w:name w:val="p3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1E2637"/>
  </w:style>
  <w:style w:type="character" w:customStyle="1" w:styleId="s3">
    <w:name w:val="s3"/>
    <w:basedOn w:val="a0"/>
    <w:uiPriority w:val="99"/>
    <w:rsid w:val="001E2637"/>
  </w:style>
  <w:style w:type="paragraph" w:customStyle="1" w:styleId="p8">
    <w:name w:val="p8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E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2096</Words>
  <Characters>11949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7</cp:revision>
  <dcterms:created xsi:type="dcterms:W3CDTF">2017-10-01T23:26:00Z</dcterms:created>
  <dcterms:modified xsi:type="dcterms:W3CDTF">2017-10-10T01:10:00Z</dcterms:modified>
</cp:coreProperties>
</file>