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4AE8" w:rsidRPr="009F4AE8" w:rsidRDefault="009F4AE8" w:rsidP="009F4AE8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F4A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9F4AE8" w:rsidRPr="009F4AE8" w:rsidRDefault="009F4AE8" w:rsidP="009F4AE8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F4A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ПРИМОРСКИЙ КРАЙ</w:t>
      </w:r>
      <w:r w:rsidRPr="009F4A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9F4A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КИРОВСКИЙ МУНИЦИПАЛЬНЫЙ</w:t>
      </w:r>
      <w:r w:rsidRPr="009F4A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РАЙОН</w:t>
      </w:r>
    </w:p>
    <w:p w:rsidR="009F4AE8" w:rsidRPr="009F4AE8" w:rsidRDefault="009F4AE8" w:rsidP="009F4AE8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F4A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</w:t>
      </w:r>
    </w:p>
    <w:p w:rsidR="009F4AE8" w:rsidRPr="009F4AE8" w:rsidRDefault="009F4AE8" w:rsidP="009F4AE8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F4A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КРЫЛОВСКОГО</w:t>
      </w:r>
      <w:r w:rsidRPr="009F4A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9F4AE8" w:rsidRPr="009F4AE8" w:rsidRDefault="009F4AE8" w:rsidP="009F4AE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AE8" w:rsidRPr="009F4AE8" w:rsidRDefault="009F4AE8" w:rsidP="009F4AE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ПОСТАНОВЛЕНИЕ</w:t>
      </w:r>
    </w:p>
    <w:p w:rsidR="00985D88" w:rsidRPr="00756306" w:rsidRDefault="00985D88" w:rsidP="00985D88">
      <w:pPr>
        <w:tabs>
          <w:tab w:val="left" w:pos="2895"/>
          <w:tab w:val="left" w:pos="7020"/>
        </w:tabs>
        <w:spacing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85D88" w:rsidRPr="00756306" w:rsidRDefault="0039338D" w:rsidP="00985D88">
      <w:pPr>
        <w:tabs>
          <w:tab w:val="left" w:pos="2895"/>
          <w:tab w:val="left" w:pos="7020"/>
        </w:tabs>
        <w:spacing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1</w:t>
      </w:r>
      <w:r w:rsidR="00D1413C">
        <w:rPr>
          <w:rFonts w:ascii="Times New Roman" w:eastAsia="Arial Unicode MS" w:hAnsi="Times New Roman" w:cs="Times New Roman"/>
          <w:b/>
          <w:sz w:val="24"/>
          <w:szCs w:val="24"/>
        </w:rPr>
        <w:t>7</w:t>
      </w:r>
      <w:r w:rsidR="00985D88" w:rsidRPr="00756306">
        <w:rPr>
          <w:rFonts w:ascii="Times New Roman" w:eastAsia="Arial Unicode MS" w:hAnsi="Times New Roman" w:cs="Times New Roman"/>
          <w:b/>
          <w:sz w:val="24"/>
          <w:szCs w:val="24"/>
        </w:rPr>
        <w:t>.0</w:t>
      </w:r>
      <w:r w:rsidR="00ED6405">
        <w:rPr>
          <w:rFonts w:ascii="Times New Roman" w:eastAsia="Arial Unicode MS" w:hAnsi="Times New Roman" w:cs="Times New Roman"/>
          <w:b/>
          <w:sz w:val="24"/>
          <w:szCs w:val="24"/>
        </w:rPr>
        <w:t>7</w:t>
      </w:r>
      <w:r w:rsidR="00985D88" w:rsidRPr="00756306">
        <w:rPr>
          <w:rFonts w:ascii="Times New Roman" w:eastAsia="Arial Unicode MS" w:hAnsi="Times New Roman" w:cs="Times New Roman"/>
          <w:b/>
          <w:sz w:val="24"/>
          <w:szCs w:val="24"/>
        </w:rPr>
        <w:t>.202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4</w:t>
      </w:r>
      <w:r w:rsidR="00985D88" w:rsidRPr="00756306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         с. Крыловка                                                 №</w:t>
      </w:r>
      <w:r w:rsidR="00A669D3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9F4AE8">
        <w:rPr>
          <w:rFonts w:ascii="Times New Roman" w:eastAsia="Arial Unicode MS" w:hAnsi="Times New Roman" w:cs="Times New Roman"/>
          <w:b/>
          <w:sz w:val="24"/>
          <w:szCs w:val="24"/>
        </w:rPr>
        <w:t>39</w:t>
      </w:r>
    </w:p>
    <w:p w:rsidR="002318F4" w:rsidRPr="002318F4" w:rsidRDefault="002318F4" w:rsidP="002318F4">
      <w:pPr>
        <w:widowControl w:val="0"/>
        <w:autoSpaceDE w:val="0"/>
        <w:autoSpaceDN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72206100"/>
      <w:r w:rsidRPr="00231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Положения о политике информационной безопасности </w:t>
      </w:r>
    </w:p>
    <w:p w:rsidR="002318F4" w:rsidRPr="002318F4" w:rsidRDefault="002318F4" w:rsidP="002318F4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2318F4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администрации </w:t>
      </w:r>
      <w:bookmarkStart w:id="1" w:name="_Hlk172205863"/>
      <w:r w:rsidRPr="00231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Крыловского </w:t>
      </w:r>
      <w:r w:rsidRPr="002318F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сельского поселения </w:t>
      </w:r>
    </w:p>
    <w:p w:rsidR="002318F4" w:rsidRPr="002318F4" w:rsidRDefault="002318F4" w:rsidP="002318F4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8F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Кировского </w:t>
      </w:r>
      <w:r w:rsidR="002B3DC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муниципального </w:t>
      </w:r>
      <w:r w:rsidRPr="00231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района </w:t>
      </w:r>
      <w:r w:rsidR="002B3D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231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риморского края </w:t>
      </w:r>
    </w:p>
    <w:bookmarkEnd w:id="1"/>
    <w:bookmarkEnd w:id="0"/>
    <w:p w:rsidR="00985D88" w:rsidRPr="00756306" w:rsidRDefault="00985D88" w:rsidP="00985D88">
      <w:pPr>
        <w:pStyle w:val="a4"/>
        <w:spacing w:after="0" w:line="240" w:lineRule="auto"/>
        <w:ind w:right="-2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F4AE8" w:rsidRPr="009F4AE8" w:rsidRDefault="002318F4" w:rsidP="009F4AE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318F4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hyperlink r:id="rId7" w:history="1">
        <w:r w:rsidRPr="002318F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lang w:eastAsia="ru-RU"/>
          </w:rPr>
          <w:t>Федеральны</w:t>
        </w:r>
        <w:r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lang w:eastAsia="ru-RU"/>
          </w:rPr>
          <w:t>м</w:t>
        </w:r>
        <w:r w:rsidRPr="002318F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lang w:eastAsia="ru-RU"/>
          </w:rPr>
          <w:t xml:space="preserve"> закон</w:t>
        </w:r>
        <w:r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lang w:eastAsia="ru-RU"/>
          </w:rPr>
          <w:t>ом</w:t>
        </w:r>
        <w:r w:rsidRPr="002318F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lang w:eastAsia="ru-RU"/>
          </w:rPr>
          <w:t xml:space="preserve"> от 27.07.2006 N 149-ФЗ (ред. от 12.12.2023) "Об информации, информационных технологиях и о защите информации"</w:t>
        </w:r>
      </w:hyperlink>
      <w:r w:rsidRPr="002318F4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8" w:history="1">
        <w:r w:rsidRPr="002318F4">
          <w:rPr>
            <w:rStyle w:val="a7"/>
            <w:rFonts w:ascii="Times New Roman" w:hAnsi="Times New Roman" w:cs="Times New Roman"/>
            <w:bCs/>
            <w:sz w:val="24"/>
            <w:szCs w:val="24"/>
          </w:rPr>
          <w:t>Указом</w:t>
        </w:r>
      </w:hyperlink>
      <w:r w:rsidRPr="002318F4">
        <w:rPr>
          <w:rFonts w:ascii="Times New Roman" w:hAnsi="Times New Roman" w:cs="Times New Roman"/>
          <w:bCs/>
          <w:sz w:val="24"/>
          <w:szCs w:val="24"/>
        </w:rPr>
        <w:t xml:space="preserve"> Президента Российской Федерации от 09.05.2017 № 203 «О Стратегии развития информационного общества в Российской Федерации на 2017-2030 годы», в целях обеспечения информационной безопасности администрации </w:t>
      </w:r>
      <w:r w:rsidR="00985D88" w:rsidRPr="00756306">
        <w:rPr>
          <w:rFonts w:ascii="Times New Roman" w:hAnsi="Times New Roman" w:cs="Times New Roman"/>
          <w:sz w:val="24"/>
          <w:szCs w:val="24"/>
        </w:rPr>
        <w:t>Крыловского сельского поселения</w:t>
      </w:r>
      <w:r w:rsidR="009F4AE8">
        <w:rPr>
          <w:rFonts w:ascii="Times New Roman" w:hAnsi="Times New Roman" w:cs="Times New Roman"/>
          <w:sz w:val="24"/>
          <w:szCs w:val="24"/>
        </w:rPr>
        <w:t>,</w:t>
      </w:r>
      <w:r w:rsidR="00985D88" w:rsidRPr="00756306">
        <w:rPr>
          <w:rFonts w:ascii="Times New Roman" w:hAnsi="Times New Roman" w:cs="Times New Roman"/>
          <w:sz w:val="24"/>
          <w:szCs w:val="24"/>
        </w:rPr>
        <w:t xml:space="preserve"> </w:t>
      </w:r>
      <w:r w:rsidR="009F4AE8" w:rsidRPr="009F4AE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администрация </w:t>
      </w:r>
      <w:r w:rsidR="009F4AE8" w:rsidRPr="009F4AE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Крыловского </w:t>
      </w:r>
      <w:r w:rsidR="009F4AE8" w:rsidRPr="009F4AE8">
        <w:rPr>
          <w:rFonts w:ascii="Times New Roman" w:eastAsia="Times New Roman" w:hAnsi="Times New Roman" w:cs="Times New Roman"/>
          <w:sz w:val="24"/>
          <w:szCs w:val="20"/>
          <w:lang w:eastAsia="ru-RU"/>
        </w:rPr>
        <w:t>сельского поселения</w:t>
      </w:r>
    </w:p>
    <w:p w:rsidR="009F4AE8" w:rsidRPr="009F4AE8" w:rsidRDefault="009F4AE8" w:rsidP="009F4AE8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ПОСТАНОВЛЯЕТ: </w:t>
      </w:r>
    </w:p>
    <w:p w:rsidR="009F4AE8" w:rsidRDefault="009F4AE8" w:rsidP="009F4AE8">
      <w:pPr>
        <w:pStyle w:val="ConsPlusNormal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4AE8">
        <w:rPr>
          <w:rFonts w:ascii="Times New Roman" w:hAnsi="Times New Roman" w:cs="Times New Roman"/>
          <w:sz w:val="24"/>
          <w:szCs w:val="24"/>
        </w:rPr>
        <w:t xml:space="preserve">Утвердить прилагаемое </w:t>
      </w:r>
      <w:hyperlink w:anchor="P35" w:history="1">
        <w:r w:rsidRPr="009F4AE8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9F4AE8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72206385"/>
      <w:r w:rsidRPr="009F4AE8">
        <w:rPr>
          <w:rFonts w:ascii="Times New Roman" w:hAnsi="Times New Roman" w:cs="Times New Roman"/>
          <w:sz w:val="24"/>
          <w:szCs w:val="24"/>
        </w:rPr>
        <w:t xml:space="preserve">о политике информационной безопасности администрации Крыловского </w:t>
      </w:r>
      <w:r w:rsidRPr="009F4AE8">
        <w:rPr>
          <w:rFonts w:ascii="Times New Roman" w:hAnsi="Times New Roman" w:cs="Times New Roman"/>
          <w:spacing w:val="2"/>
          <w:sz w:val="24"/>
          <w:szCs w:val="24"/>
        </w:rPr>
        <w:t xml:space="preserve">сельского поселения Кировского муниципального </w:t>
      </w:r>
      <w:r w:rsidRPr="009F4AE8">
        <w:rPr>
          <w:rFonts w:ascii="Times New Roman" w:hAnsi="Times New Roman" w:cs="Times New Roman"/>
          <w:sz w:val="24"/>
          <w:szCs w:val="24"/>
        </w:rPr>
        <w:t>района Приморского края</w:t>
      </w:r>
      <w:bookmarkEnd w:id="2"/>
      <w:r w:rsidRPr="009F4AE8">
        <w:rPr>
          <w:rFonts w:ascii="Times New Roman" w:hAnsi="Times New Roman" w:cs="Times New Roman"/>
          <w:sz w:val="24"/>
          <w:szCs w:val="24"/>
        </w:rPr>
        <w:t>.</w:t>
      </w:r>
    </w:p>
    <w:p w:rsidR="009F4AE8" w:rsidRDefault="009F4AE8" w:rsidP="009F4AE8">
      <w:pPr>
        <w:pStyle w:val="ae"/>
        <w:numPr>
          <w:ilvl w:val="0"/>
          <w:numId w:val="3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Старшему специалисту администрации Крыловского сельского поселения – Трофименко Светлане Борисовне ознакомить работников администрации Крыловского сельского поселения с настоящими Правилами.</w:t>
      </w:r>
    </w:p>
    <w:p w:rsidR="009F4AE8" w:rsidRPr="009F4AE8" w:rsidRDefault="009F4AE8" w:rsidP="009F4AE8">
      <w:pPr>
        <w:pStyle w:val="ae"/>
        <w:numPr>
          <w:ilvl w:val="0"/>
          <w:numId w:val="3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возложить на главу администрации Крыловского сельского поселения Кировского муниципального района Приморского края Медведева Василия Сергеевича.</w:t>
      </w:r>
    </w:p>
    <w:p w:rsidR="009F4AE8" w:rsidRPr="009F4AE8" w:rsidRDefault="009F4AE8" w:rsidP="009F4AE8">
      <w:pPr>
        <w:pStyle w:val="ae"/>
        <w:numPr>
          <w:ilvl w:val="0"/>
          <w:numId w:val="3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Обнародовать настоящее постановление в соответствии со статьёй 54 Устава Крыловского сельского поселения  на информационных стендах поселения и на сайте администрации Крыловского сельского поселения Кировского  муниципального района Приморского края в сети Интернет http://krilovka.ru  и опубликовать в периодическом печатном СМИ муниципальной газете "Информационный вестник Крыловского сельского поселения".</w:t>
      </w:r>
    </w:p>
    <w:p w:rsidR="00143881" w:rsidRPr="00756306" w:rsidRDefault="009F4AE8" w:rsidP="00143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3009"/>
        <w:gridCol w:w="2378"/>
      </w:tblGrid>
      <w:tr w:rsidR="00143881" w:rsidRPr="00756306" w:rsidTr="006B226C">
        <w:trPr>
          <w:trHeight w:val="283"/>
        </w:trPr>
        <w:tc>
          <w:tcPr>
            <w:tcW w:w="4111" w:type="dxa"/>
            <w:shd w:val="clear" w:color="auto" w:fill="auto"/>
          </w:tcPr>
          <w:p w:rsidR="0039338D" w:rsidRDefault="00CF64C5" w:rsidP="00985D88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6306">
              <w:rPr>
                <w:rFonts w:ascii="Times New Roman" w:hAnsi="Times New Roman" w:cs="Times New Roman"/>
                <w:sz w:val="24"/>
                <w:szCs w:val="24"/>
              </w:rPr>
              <w:t>Глава К</w:t>
            </w:r>
            <w:r w:rsidR="00985D88" w:rsidRPr="00756306">
              <w:rPr>
                <w:rFonts w:ascii="Times New Roman" w:hAnsi="Times New Roman" w:cs="Times New Roman"/>
                <w:sz w:val="24"/>
                <w:szCs w:val="24"/>
              </w:rPr>
              <w:t>рыловского</w:t>
            </w:r>
          </w:p>
          <w:p w:rsidR="00143881" w:rsidRPr="00756306" w:rsidRDefault="00985D88" w:rsidP="00985D88">
            <w:pPr>
              <w:spacing w:after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630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009" w:type="dxa"/>
            <w:shd w:val="clear" w:color="auto" w:fill="auto"/>
          </w:tcPr>
          <w:p w:rsidR="00143881" w:rsidRPr="00756306" w:rsidRDefault="00143881" w:rsidP="00143881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shd w:val="clear" w:color="auto" w:fill="auto"/>
          </w:tcPr>
          <w:p w:rsidR="0039338D" w:rsidRDefault="0039338D" w:rsidP="00143881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81" w:rsidRPr="00756306" w:rsidRDefault="0039338D" w:rsidP="00143881">
            <w:pPr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85D88" w:rsidRPr="00756306">
              <w:rPr>
                <w:rFonts w:ascii="Times New Roman" w:hAnsi="Times New Roman" w:cs="Times New Roman"/>
                <w:sz w:val="24"/>
                <w:szCs w:val="24"/>
              </w:rPr>
              <w:t xml:space="preserve">.С.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Медведев</w:t>
            </w:r>
          </w:p>
        </w:tc>
      </w:tr>
    </w:tbl>
    <w:p w:rsidR="00143881" w:rsidRDefault="00143881" w:rsidP="00143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AE8" w:rsidRDefault="009F4AE8" w:rsidP="00143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AE8" w:rsidRDefault="009F4AE8" w:rsidP="00143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AE8" w:rsidRDefault="009F4AE8" w:rsidP="00143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AE8" w:rsidRDefault="009F4AE8" w:rsidP="00143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AE8" w:rsidRDefault="009F4AE8" w:rsidP="00143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AE8" w:rsidRDefault="009F4AE8" w:rsidP="00143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DC0" w:rsidRDefault="002B3DC0" w:rsidP="009F4AE8">
      <w:pPr>
        <w:widowControl w:val="0"/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</w:p>
    <w:p w:rsidR="009F4AE8" w:rsidRPr="009F4AE8" w:rsidRDefault="009F4AE8" w:rsidP="009F4AE8">
      <w:pPr>
        <w:widowControl w:val="0"/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3" w:name="_Hlk172206292"/>
      <w:r w:rsidRPr="009F4AE8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9F4AE8" w:rsidRPr="009F4AE8" w:rsidRDefault="009F4AE8" w:rsidP="009F4AE8">
      <w:pPr>
        <w:widowControl w:val="0"/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F4AE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постановлением администрации </w:t>
      </w:r>
    </w:p>
    <w:p w:rsidR="009F4AE8" w:rsidRPr="009F4AE8" w:rsidRDefault="002B3DC0" w:rsidP="009F4AE8">
      <w:pPr>
        <w:widowControl w:val="0"/>
        <w:tabs>
          <w:tab w:val="left" w:pos="5790"/>
          <w:tab w:val="right" w:pos="9355"/>
        </w:tabs>
        <w:autoSpaceDE w:val="0"/>
        <w:autoSpaceDN w:val="0"/>
        <w:adjustRightInd w:val="0"/>
        <w:spacing w:after="0" w:line="240" w:lineRule="auto"/>
        <w:ind w:firstLine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Крыловского</w:t>
      </w:r>
      <w:r w:rsidR="009F4AE8" w:rsidRPr="009F4AE8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                                   от </w:t>
      </w:r>
      <w:r>
        <w:rPr>
          <w:rFonts w:ascii="Times New Roman" w:eastAsia="Calibri" w:hAnsi="Times New Roman" w:cs="Times New Roman"/>
          <w:sz w:val="24"/>
          <w:szCs w:val="24"/>
        </w:rPr>
        <w:t>17.07.2024</w:t>
      </w:r>
      <w:r w:rsidR="009F4AE8" w:rsidRPr="009F4A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г.</w:t>
      </w:r>
      <w:r w:rsidR="009F4AE8" w:rsidRPr="009F4AE8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39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P35"/>
      <w:bookmarkEnd w:id="4"/>
      <w:bookmarkEnd w:id="3"/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политике информационной безопасности администрации</w:t>
      </w:r>
    </w:p>
    <w:p w:rsidR="002B3DC0" w:rsidRPr="002B3DC0" w:rsidRDefault="002B3DC0" w:rsidP="002B3DC0">
      <w:pPr>
        <w:widowControl w:val="0"/>
        <w:autoSpaceDE w:val="0"/>
        <w:autoSpaceDN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D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Крыловского сельского поселения </w:t>
      </w:r>
    </w:p>
    <w:p w:rsidR="002B3DC0" w:rsidRPr="002B3DC0" w:rsidRDefault="002B3DC0" w:rsidP="002B3DC0">
      <w:pPr>
        <w:widowControl w:val="0"/>
        <w:autoSpaceDE w:val="0"/>
        <w:autoSpaceDN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D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Кировского муниципального района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2B3D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риморского края 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AE8" w:rsidRPr="009F4AE8" w:rsidRDefault="009F4AE8" w:rsidP="002B3DC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Положение о политике информационной безопасности администрации </w:t>
      </w:r>
      <w:bookmarkStart w:id="5" w:name="_Hlk172205932"/>
      <w:r w:rsidR="002B3DC0" w:rsidRPr="002B3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Крыловского сельского поселения Кировского муниципального района </w:t>
      </w:r>
      <w:r w:rsidR="002B3DC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B3DC0" w:rsidRPr="002B3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риморского края </w:t>
      </w:r>
      <w:bookmarkEnd w:id="5"/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Положение) определяет цели и задачи системы обеспечения информационной безопасности и устанавливает совокупность правил, требований и руководящих принципов в области информационной безопасности, которыми руководствуется администрация </w:t>
      </w:r>
      <w:r w:rsidR="002B3DC0" w:rsidRPr="002B3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Крыловского сельского поселения Кировского муниципального района Приморского края </w:t>
      </w: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администрация поселения) в своей деятельности.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Основными целями политики информационной безопасности администрации поселения (далее – политика) являются защита информации и обеспечение эффективной работы всей информационно-вычислительной системы администрации поселения.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Общее руководство обеспечением информационной безопасности администрации поселения осуществляет глава </w:t>
      </w:r>
      <w:r w:rsidR="002B3DC0" w:rsidRPr="002B3DC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Крыловского сельского поселения Кировского муниципального района Приморского края</w:t>
      </w: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Расследование инцидентов информационной безопасности осуществляет комиссия по расследованию и реагированию на инцидент информационной безопасности, создаваемая постановлением администрации поселения.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Сотрудники администрации поселения обязаны соблюдать порядок обращения с документами, содержащими защищаемую информацию, ключевыми носителями, следовать требованиям настоящей информационной политики и иных документов, регламентирующих деятельность в области информационной безопасности.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Настоящее Положение распространяется на всех сотрудников администрации поселения.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Основные понятия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настоящем Положении используются следующие основные понятия: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F4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автоматизированная система (АС)</w:t>
      </w: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система, состоящая из персонала и комплекса средств автоматизации его деятельности, реализующая информационную технологию выполнения установленных функций;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F4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администратор безопасности</w:t>
      </w: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лицо или группа лиц, ответственных за обеспечение безопасности системы, реализацию и непрерывность соблюдения установленных административных мер защиты и осуществляющих постоянную организационную поддержку функционирования применяемых физических и технических средств защиты;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F4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вредоносная программа</w:t>
      </w: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программа, предназначенная для осуществления несанкционированного доступа и (или) воздействия на информацию конфиденциального характера или ресурсы информационной системы;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F4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доступ к информации</w:t>
      </w: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возможность получения информации и ее использования;</w:t>
      </w:r>
    </w:p>
    <w:p w:rsidR="002D63D0" w:rsidRDefault="002D63D0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F4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защищаемая информация</w:t>
      </w: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информация, являющаяся предметом собственности и подлежащая защите в соответствии с требованиями правовых документов или требованиями, устанавливаемыми собственником информации;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F4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информационные технологии</w:t>
      </w: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процессы, методы поиска, сбора, хранения, обработки, предоставления, распространения информации и способы осуществления таких процессов и методов;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F4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информационная система (ИС)</w:t>
      </w: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совокупность содержащейся в базах данных информации и обеспечивающих ее обработку информационных технологий и технических средств;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F4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персональных данных</w:t>
      </w: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F4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 угрозы безопасности информации</w:t>
      </w: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субъект доступа, материальный объект или физическое явление, являющиеся причиной возникновения угрозы безопасности информации;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F4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нарушитель</w:t>
      </w: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лицо (субъект), которое предприняло (пыталось предпринять) попытку несанкционированного доступа к ресурсам системы (попытку выполнения запрещенных ему действий с данным ресурсом) по ошибке, незнанию или осознанно со злым умыслом (из корыстных интересов) или без такового (ради игры или с целью самоутверждения и т.п.) и использовавшее для этого различные возможности, методы и средства;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F4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несанкционированный доступ (несанкционированные действия)</w:t>
      </w: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доступ к информации или действия с информацией, нарушающие правила разграничения доступа с использованием штатных средств, предоставляемых информационными системами;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F4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носитель информации</w:t>
      </w: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физическое лицо или материальный объект, в том числе физическое поле, в котором информация находит свое отражение в виде символов, образов, сигналов, технических решений и процессов, количественных характеристик физических величин;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F4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обладатель информации</w:t>
      </w: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лицо, самостоятельно создавшее информацию либо получившее на основании закона или договора право разрешать или ограничивать доступ к информации, определяемой по каким-либо признакам;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F4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организационные меры защиты</w:t>
      </w: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меры, регламентирующие процессы функционирования системы обработки данных, использование ее ресурсов, деятельность персонала, а также порядок взаимодействия пользователей с системой таким образом, чтобы в наибольшей степени затруднить или исключить возможность реализации угроз безопасности циркулирующей в ней информации;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F4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перехват (информации)</w:t>
      </w: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неправомерное получение информации с использованием технического средства, осуществляющего обнаружение, прием и обработку информативных сигналов;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F4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персональные данные</w:t>
      </w: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любая информация, относящаяся прямо или косвенно к определенному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F4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пользователь информационной системы</w:t>
      </w: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лицо, участвующее в функционировании информационной системы или использующее результаты ее функционирования;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F4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разграничения доступа</w:t>
      </w: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совокупность правил, регламентирующих права доступа субъектов доступа к объектам доступа;</w:t>
      </w:r>
    </w:p>
    <w:p w:rsidR="002D63D0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F4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предоставление информации </w:t>
      </w: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действия, направленные на получение </w:t>
      </w: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информации определенным кругом лиц или передачу информации определенному кругу </w:t>
      </w:r>
    </w:p>
    <w:p w:rsidR="002D63D0" w:rsidRDefault="002D63D0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F4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вычислительной техники</w:t>
      </w: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совокупность программных и технических элементов систем обработки информации, способных функционировать самостоятельно или в составе других систем;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F4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субъект доступа (субъект)</w:t>
      </w: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лицо или процесс, действия которого регламентируются правилами разграничения доступа;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F4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утечка (защищаемой) информации по техническим каналам</w:t>
      </w: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неконтролируемое распространение информации от носителя защищаемой информации через физическую среду до технического средства, осуществляющего перехват информации;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F4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уязвимость </w:t>
      </w: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слабые места в средствах защиты, которые можно использовать для нарушения системы или содержащейся в ней информации;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F4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целостность информации</w:t>
      </w: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способность средства вычислительной техники или автоматизированной системы обеспечивать неизменность информации в условиях случайного и/или преднамеренного искажения (разрушения).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Цели и задачи политики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Основными целями информационной безопасности администрации поселения являются: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стабильности функционирования администрации поселения в целом;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достижение адекватности мер по защите от реальных угроз информационной безопасности;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предотвращение или снижение ущерба от инцидентов нарушения информационной безопасности.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Основными задачами деятельности по обеспечению информационной безопасности администрации поселения являются: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требований действующего законодательства Российской Федерации по обеспечению информационной безопасности;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за выполнением установленных требований по обеспечению информационной безопасности;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совершенствование организационно-распорядительных документов администрации поселения и ее структурных подразделений в области обеспечения информационной безопасности;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выявление, оценка и прогнозирование угроз информационной безопасности;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выработка рекомендаций по устранению уязвимых мест системы информационной безопасности;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антивирусной защиты информационных активов;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защита информации от несанкционированных действий и утечки по техническим каналам связи.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Объекты защиты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Основными объектами системы информационной безопасности в администрации поселения являются: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управленческий процесс;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межведомственное взаимодействие;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финансово-экономическая информация;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информационный технологический процесс;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информация ограниченного распространения, не составляющая государственную тайну.</w:t>
      </w:r>
    </w:p>
    <w:p w:rsidR="002D63D0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Информация ограниченного распространения, не составляющая </w:t>
      </w:r>
    </w:p>
    <w:p w:rsidR="002D63D0" w:rsidRDefault="002D63D0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 тайну, обрабатываемая в ИС администрации поселения, состоит из: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сведений, содержащихся в личных делах сотрудников администрации поселения;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сведений о доходах, имуществе и обстоятельствах имущественного характера сотрудников администрации поселения, если действующим законодательством Российской Федерации они не отнесены к сведениям открытого доступа;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сведений, раскрывающих систему, средства и методы защиты информации на средствах вычислительной техники от несанкционированного доступа, а также значений действующих кодов и паролей;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сведений, содержащихся в материалах по аттестации технических средств и систем, предназначенных для защиты или обработки конфиденциальной информации;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других служебных сведений, доступ к которым ограничен в соответствии с действующим законодательством Российской Федерации.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Основные принципы обеспечения информационной безопасности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Основными принципами обеспечения информационной безопасности являются: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постоянный и всесторонний анализ АС и информационных технологий с целью выявления уязвимостей информационных активов администрации поселения;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своевременное обнаружение проблем, потенциально способных повлиять на информационную безопасность администрации поселения, корректировка моделей угроз;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внедрение защитных мер, адекватных характеру выявленных угроз, с учетом затрат на их реализацию и совместимости этих мер с действующим технологическим процессом;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эффективности принимаемых защитных мер.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Модель угроз и модель нарушителей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Модель угроз используется для анализа защищенности ИС администрации поселения и разработки системы защиты информации, обеспечивающей нейтрализацию предполагаемых угроз. Возможные </w:t>
      </w:r>
      <w:hyperlink w:anchor="P275" w:history="1">
        <w:r w:rsidRPr="009F4A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угрозы</w:t>
        </w:r>
      </w:hyperlink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в приложении к настоящему Положению.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По признаку принадлежности к ИС все нарушители делятся на две группы: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внешние нарушители - физические лица, не имеющие права пребывания на территории контролируемой зоны, в пределах которой размещается оборудование ИС;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внутренние нарушители - физические лица, имеющие право пребывания на территории контролируемой зоны, в пределах которой размещается оборудование ИС.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Внутренним нарушителем может быть лицо из следующих категорий сотрудников администрации поселения: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зарегистрированные пользователи информационных систем;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сотрудники, не являющиеся зарегистрированными пользователями и не допущенные к ресурсам информационных систем, но имеющие доступ в здания и помещения администрации поселения;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персонал, обслуживающий технические средства информационной системы;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сотрудники подразделений, задействованные в разработке и сопровождении программного обеспечения.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 Категории лиц, которые могут быть внешними нарушителями: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уволенные сотрудники;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представители организаций, взаимодействующих по вопросам технического обеспечения;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посетители (представители фирм, поставляющих технику, программное обеспечение, услуги и т.п.);</w:t>
      </w:r>
    </w:p>
    <w:p w:rsidR="002D63D0" w:rsidRDefault="002D63D0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D0" w:rsidRDefault="002D63D0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другие лица, заинтересованные в нарушении целостности, доступности и конфиденциальности информации.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Формы и средства обеспечения информационной безопасности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Обеспечение информационной безопасности администрации поселения реализуется следующими формами защиты: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организационной;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программно-аппаратной.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Меры защиты призваны обеспечить: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конфиденциальность информации (защита от несанкционированного ознакомления);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целостность информации (актуальность и непротиворечивость информации, ее защищенность от разрушения и несанкционированного изменения);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доступность информации (возможность за приемлемое время получить требуемую информационную услугу).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Организационной формой защиты являются (но не ограничиваются) мероприятия, предусмотренные данной политикой. К ним относятся: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мероприятия, осуществляемые при проектировании, строительстве и оборудовании технической инфраструктуры администрации поселения и других ассоциированных с ней объектов;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 по разработке правил доступа пользователей;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 по организации парольной защиты;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 по разработке правил работы с сетью Интернет;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 по организации антивирусной защиты;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мероприятия, осуществляемые при подборе и подготовке сотрудников на должности в администрации поселения;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охраны и режима допуска к системе;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учета, хранения, использования и уничтожения документов и носителей информации;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распределение реквизитов разграничения доступа.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Программными и аппаратными формами защиты являются (но не ограничиваются) мероприятия, предусмотренные данной политикой. К ним относятся: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идентификация и аутентификация пользователей;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разграничение доступа к ресурсам;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регистрация событий;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криптографические преобразования;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целостности системы;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физических препятствий на путях проникновения нарушителей.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7.4.1. В целях предотвращения работы с ресурсами информационных систем администрации поселения посторонних лиц необходимо обеспечить возможность распознавания каждого легального пользователя (или групп пользователей).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7.4.1.1. Аутентификация (подтверждение подлинности) пользователей также может осуществляться: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путем проверки наличия у пользователей каких-либо специальных устройств (магнитных карточек, ключей, ключевых вставок и т.д.);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путем проверки знания ими паролей.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7.4.2. Средства разграничения доступа.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Зоны ответственности и задачи конкретных технических средств защиты устанавливаются исходя из их возможностей и эксплуатационных характеристик, описанных в документации на данные средства.</w:t>
      </w:r>
    </w:p>
    <w:p w:rsidR="002D63D0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7.4.2.1. Технические средства разграничения доступа должны по возможности быть </w:t>
      </w:r>
    </w:p>
    <w:p w:rsidR="002D63D0" w:rsidRDefault="002D63D0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составной частью единой системы контроля доступа к: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компонентам информационной среды и элементам системы защиты информации (физический доступ);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информационным ресурсам (документам, носителям информации, файлам, наборам данных, архивам, справкам и т.д.);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активным ресурсам (прикладным программам, задачам и т.п.);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операционной системе, системным программам и программам защиты.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7.4.3. Средства обеспечения и контроля целостности.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7.4.3.1. Средства обеспечения целостности включают в свой состав средства резервного копирования, программы антивирусной защиты, программы восстановления целостности операционной среды и баз данных.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7.4.3.2. Средства контроля целостности информационных ресурсов системы предназначены для своевременного обнаружения модификации или искажения ресурсов системы. Они позволяют обеспечить правильность функционирования системы защиты и целостность хранимой и обрабатываемой информации.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7.4.3.3. Контроль целостности информации и средств защиты с целью обеспечения неизменности информационной среды, определяемой предусмотренной технологией обработки, и защиты от несанкционированной модификации информации должен обеспечиваться: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средствами разграничения доступа (в помещения, к документам, носителям информации, серверам, логическим устройствам и т.п.);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средствами электронно-цифровой подписи;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средствами учета.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7.4.4. Средства оперативного контроля и регистрации событий безопасности.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объективного контроля должны обеспечивать обнаружение и регистрацию всех событий (действий пользователей и т.п.), которые могут привести к возникновению кризисных ситуаций. Анализ собранной средствами регистрации информации позволяет выявить факты совершения нарушений, их характер, подсказать метод его расследования и способы поиска нарушителя и исправления ситуации.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7.4.4.1. Средства контроля и регистрации должны предоставлять возможности: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ведения и анализа журналов регистрации событий безопасности (системных журналов);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получения твердой копии (печати) журнала регистрации событий безопасности;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упорядочения журналов, а также установления ограничений на срок их хранения;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оперативного оповещения администратора безопасности о нарушениях.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7.4.5. Криптографические средства защиты информации.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Элементами системы обеспечения безопасности информации информационной системы администрации поселения являются криптографические методы и средства защиты.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7.4.5.1. Конфиденциальность и защита информации при ее передаче по каналам связи должна обеспечиваться также за счет применения в системе шифросредств абонентского шифрования. В информационной системе администрации поселения, являющейся структурой с распределенными информационными ресурсами, также должны использоваться средства формирования и проверки электронной цифровой подписи, обеспечивающие целостность и юридически доказательное подтверждение подлинности </w:t>
      </w: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сообщений, а также аутентификацию пользователей, абонентских пунктов и подтверждение времени отправления сообщений.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7.4.6. Создание физических препятствий на путях проникновения нарушителей.</w:t>
      </w:r>
    </w:p>
    <w:p w:rsidR="002D63D0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7.4.6.1. Физические меры защиты основаны на применении разного рода механических, электронных или электронно-механических устройств и сооружений, специально предназначенных для создания физических препятствий на возможных путях проникновения и доступа потенциальных нарушителей к компонентам системы и </w:t>
      </w:r>
    </w:p>
    <w:p w:rsidR="002D63D0" w:rsidRDefault="002D63D0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защищаемой информации, а также технических средств визуального наблюдения, связи и охранной сигнализации.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7.4.6.2. Физическая защита зданий, помещений, объектов и средств информатизации должна осуществляться путем установления соответствующих постов охраны, с помощью технических средств охраны или любыми другими способами, предотвращающими или существенно затрудняющими проникновение в них посторонних лиц, хищение документов и носителей информации, самих средств информатизации, а также исключающими нахождение внутри контролируемой зоны технических средств съема информации.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7.4.6.3. Для обеспечения физической безопасности компонентов информационной системы администрации поселения необходимо осуществлять ряд организационных и технических мероприятий, включающих проверку оборудования, предназначенного для обработки защищаемой информации, на: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специально внедренных закладных устройств;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побочные электромагнитные излучения и наводки;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введение дополнительных ограничений по доступу в помещения, предназначенные для хранения и обработки закрытой информации;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оборудование систем информатизации устройствами защиты от сбоев электропитания и помех в линиях связи.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Меры обеспечения непрерывности работы и восстановления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ресурсов при возникновении инцидентов информационной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безопасности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К техническим мерам обеспечения непрерывной работы и восстановления ресурсов относятся программные, аппаратные и технические средства и системы, используемые для предотвращения возникновения инцидентов, такие как: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системы жизнеобеспечения ИС;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системы обеспечения отказоустойчивости;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системы резервного копирования и хранения данных;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системы контроля физического доступа.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Системы жизнеобеспечения ИС включают: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пожарные сигнализации и системы пожаротушения;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системы вентиляции и кондиционирования;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системы резервного питания.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Все критичные помещения администрации поселения (помещения, в которых размещаются элементы ИС и средства защиты) должны быть оборудованы средствами пожарной сигнализации и пожаротушения.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Для предотвращения потерь информации при кратковременном отключении электроэнергии все ключевые элементы ИС, сетевое и коммуникационное оборудование, а также наиболее критичные рабочие станции должны подключаться к сети электропитания через источники бесперебойного питания.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 Для обеспечения отказоустойчивости критичных компонентов ИС при сбое в работе оборудования и их автоматической замены без простоев должна использоваться технология резервного копирования. Для защиты от отказов отдельных дисков серверов, </w:t>
      </w: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осуществляющих обработку и хранение защищаемой информации, применяется дублирование данных, хранимых на дисках.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8.6. Резервное копирование и хранение данных должно осуществляться на периодической основе: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информации, содержащей сведения ограниченного распространения, - не реже одного раза в месяц;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технологической информации – не реже одного раза в три месяца;</w:t>
      </w:r>
    </w:p>
    <w:p w:rsidR="002D63D0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эталонные копии программного обеспечения (операционные системы, штатное и </w:t>
      </w:r>
    </w:p>
    <w:p w:rsidR="002D63D0" w:rsidRDefault="002D63D0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 программное обеспечение, программные средства защиты), с которых осуществляется их установка на элементы ИС, – не реже одного раза в полгода и каждый раз при внесении изменений в эталонные копии (выход новых версий).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Управление информационной безопасностью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9.1. Управление информационной безопасностью администрации поселения включает в себя: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своевременную актуализацию настоящей политики;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разработку регламентирующих и методических документов обеспечения информационной безопасности;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штатного функционирования комплекса средств информационной безопасности администрации поселения;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контроля за функционированием системы информационной безопасности;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с целью поддержки (повышения) квалификации персонала администрации поселения;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оценку рисков, связанных с нарушением информационной безопасности.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Основными направлениями по обеспечению информационной безопасности являются: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технических, организационных и административных планов реализации политики информационной безопасности;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единой технической политики, организация и координация работ по защите информации;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согласовании проектов всех внутренних документов, затрагивающих вопросы безопасности технологий, используемых администрацией поселения;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рекомендаций по выбору средств защиты информации;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администрирование средств защиты информации администрации поселения в части обеспечения работоспособности прикладного программного обеспечения и их обновления;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обеспечении бесперебойной работы АС администрации поселения и восстановлении работы после сбоев;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пользователей безопасной работе с информационными активами;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за соблюдением требований по использованию антивирусных средств;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аттестации объектов по выполнению требований обеспечения защиты информации при проведении работ со сведениями соответствующей степени секретности и/или конфиденциальности;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 проведение работ по контролю эффективности проводимых мероприятий и принимаемых мер по защите информации;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предложений по организации и совершенствованию системы защиты информации;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отчетов о состоянии работы по защите информации.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Работники администрации поселения обеспечивают соблюдение положений </w:t>
      </w: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настоящей политики и иных документов по защите информации в подразделении.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Контроль за соблюдением настоящего Положения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 Контроль за соблюдением требований по информационной безопасности в администрации поселения обеспечивает глава </w:t>
      </w:r>
      <w:r w:rsidR="002B3DC0" w:rsidRPr="002B3DC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Крыловского сельского поселения Кировского муниципального района Приморского края</w:t>
      </w: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63D0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Общий контроль состояния информационной безопасности осуществляется </w:t>
      </w:r>
    </w:p>
    <w:p w:rsidR="002D63D0" w:rsidRDefault="002D63D0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 администрации поселения, ответственными за обеспечение информационной безопасности.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Контроль осуществляется путем проведения мониторинга и управления инцидентами информационной безопасности администрации поселения по результатам оценки информационной безопасности, а также в рамках иных контрольных мероприятий.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Контроль эффективности средств защиты необходимо осуществлять не реже одного раза в год. Целью контроля эффективности является своевременное выявление ненадлежащих режимов работы средств защиты (отключение средств защиты, нарушение режимов защиты, несанкционированное изменение режима защиты и т.п.), а также прогнозирование и превентивное реагирование на новые угрозы безопасности ИС.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Мероприятия по осуществлению контроля включают в себя: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за соблюдением режима защиты;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за соблюдением режима обработки информации, содержащей сведения ограниченного распространения;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за выполнением антивирусной защиты;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за соблюдением режима защиты при подключении к сетям общего пользования;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за обновлениями программного обеспечения (ПО) и единообразия применяемого ПО на всех элементах ИС;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за обеспечением резервного копирования;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анализа и пересмотра имеющихся угроз безопасности ИС, а также предсказание появления новых, еще неизвестных, угроз;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поддержание в актуальном состоянии нормативно-организационных документов;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за разработкой и внесением изменений в ПО собственной разработки или в штатное ПО, специально дорабатываемое собственными разработчиками или сторонними организациями.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z w:val="22"/>
          <w:lang w:eastAsia="ru-RU"/>
        </w:rPr>
      </w:pPr>
    </w:p>
    <w:p w:rsidR="009F4AE8" w:rsidRPr="009F4AE8" w:rsidRDefault="009F4AE8" w:rsidP="009F4AE8">
      <w:pPr>
        <w:spacing w:after="0"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4AE8">
        <w:rPr>
          <w:rFonts w:ascii="Times New Roman" w:eastAsia="Calibri" w:hAnsi="Times New Roman" w:cs="Times New Roman"/>
          <w:b/>
          <w:sz w:val="24"/>
          <w:szCs w:val="24"/>
        </w:rPr>
        <w:t>ЛИСТ ОЗНАКОМЛЕНИЯ</w:t>
      </w:r>
    </w:p>
    <w:p w:rsidR="009F4AE8" w:rsidRPr="009F4AE8" w:rsidRDefault="009F4AE8" w:rsidP="009F4AE8">
      <w:pPr>
        <w:spacing w:after="0"/>
        <w:ind w:firstLine="0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2B3DC0" w:rsidRPr="002B3DC0" w:rsidRDefault="009F4AE8" w:rsidP="002B3DC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постановлением администрации </w:t>
      </w:r>
      <w:r w:rsidR="002B3DC0" w:rsidRPr="002B3DC0">
        <w:rPr>
          <w:rFonts w:ascii="Times New Roman" w:eastAsia="Times New Roman" w:hAnsi="Times New Roman" w:cs="Calibri"/>
          <w:b/>
          <w:bCs/>
          <w:sz w:val="24"/>
          <w:szCs w:val="24"/>
          <w:lang w:eastAsia="ru-RU"/>
        </w:rPr>
        <w:t>Крыловского</w:t>
      </w:r>
      <w:r w:rsidRPr="009F4A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от </w:t>
      </w:r>
      <w:r w:rsidR="002B3DC0" w:rsidRPr="002B3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17.07.2024г.</w:t>
      </w:r>
      <w:r w:rsidRPr="009F4A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2B3DC0" w:rsidRPr="002B3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39</w:t>
      </w:r>
      <w:r w:rsidRPr="009F4A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B3DC0" w:rsidRPr="002B3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"Об утверждении Положения о политике информационной безопасности </w:t>
      </w:r>
    </w:p>
    <w:p w:rsidR="002B3DC0" w:rsidRPr="002B3DC0" w:rsidRDefault="002B3DC0" w:rsidP="002B3DC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3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Крыловского сельского поселения </w:t>
      </w:r>
    </w:p>
    <w:p w:rsidR="002B3DC0" w:rsidRPr="002B3DC0" w:rsidRDefault="002B3DC0" w:rsidP="002B3DC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3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Кировского муниципального района Приморского края" </w:t>
      </w:r>
    </w:p>
    <w:p w:rsidR="009F4AE8" w:rsidRPr="009F4AE8" w:rsidRDefault="009F4AE8" w:rsidP="009F4AE8">
      <w:pPr>
        <w:spacing w:after="0"/>
        <w:ind w:firstLine="0"/>
        <w:jc w:val="center"/>
        <w:rPr>
          <w:rFonts w:ascii="Times New Roman" w:eastAsia="Calibri" w:hAnsi="Times New Roman" w:cs="Times New Roman"/>
          <w:szCs w:val="28"/>
        </w:rPr>
      </w:pPr>
    </w:p>
    <w:tbl>
      <w:tblPr>
        <w:tblStyle w:val="11"/>
        <w:tblW w:w="9394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2127"/>
        <w:gridCol w:w="1842"/>
        <w:gridCol w:w="1915"/>
      </w:tblGrid>
      <w:tr w:rsidR="009F4AE8" w:rsidRPr="009F4AE8" w:rsidTr="00A839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E8" w:rsidRPr="009F4AE8" w:rsidRDefault="009F4AE8" w:rsidP="009F4AE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AE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E8" w:rsidRPr="009F4AE8" w:rsidRDefault="009F4AE8" w:rsidP="009F4AE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AE8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E8" w:rsidRPr="009F4AE8" w:rsidRDefault="009F4AE8" w:rsidP="009F4AE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AE8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E8" w:rsidRPr="009F4AE8" w:rsidRDefault="009F4AE8" w:rsidP="009F4AE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AE8">
              <w:rPr>
                <w:rFonts w:ascii="Times New Roman" w:hAnsi="Times New Roman"/>
                <w:sz w:val="24"/>
                <w:szCs w:val="24"/>
              </w:rPr>
              <w:t>Дата ознакомления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E8" w:rsidRPr="009F4AE8" w:rsidRDefault="009F4AE8" w:rsidP="009F4AE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AE8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9F4AE8" w:rsidRPr="009F4AE8" w:rsidTr="00A83982">
        <w:trPr>
          <w:trHeight w:val="2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E8" w:rsidRPr="009F4AE8" w:rsidRDefault="009F4AE8" w:rsidP="009F4AE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E8" w:rsidRPr="009F4AE8" w:rsidRDefault="009F4AE8" w:rsidP="009F4AE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E8" w:rsidRPr="009F4AE8" w:rsidRDefault="009F4AE8" w:rsidP="009F4AE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E8" w:rsidRPr="009F4AE8" w:rsidRDefault="009F4AE8" w:rsidP="009F4AE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E8" w:rsidRPr="009F4AE8" w:rsidRDefault="009F4AE8" w:rsidP="009F4AE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E8" w:rsidRPr="009F4AE8" w:rsidTr="00A839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E8" w:rsidRPr="009F4AE8" w:rsidRDefault="009F4AE8" w:rsidP="009F4AE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E8" w:rsidRPr="009F4AE8" w:rsidRDefault="009F4AE8" w:rsidP="009F4AE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E8" w:rsidRPr="009F4AE8" w:rsidRDefault="009F4AE8" w:rsidP="009F4AE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E8" w:rsidRPr="009F4AE8" w:rsidRDefault="009F4AE8" w:rsidP="009F4AE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E8" w:rsidRPr="009F4AE8" w:rsidRDefault="009F4AE8" w:rsidP="009F4AE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AE8" w:rsidRPr="009F4AE8" w:rsidTr="00A839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E8" w:rsidRPr="009F4AE8" w:rsidRDefault="009F4AE8" w:rsidP="009F4AE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E8" w:rsidRPr="009F4AE8" w:rsidRDefault="009F4AE8" w:rsidP="009F4AE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E8" w:rsidRPr="009F4AE8" w:rsidRDefault="009F4AE8" w:rsidP="009F4AE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E8" w:rsidRPr="009F4AE8" w:rsidRDefault="009F4AE8" w:rsidP="009F4AE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E8" w:rsidRPr="009F4AE8" w:rsidRDefault="009F4AE8" w:rsidP="009F4AE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63D0" w:rsidRDefault="002D63D0" w:rsidP="002B3DC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D0" w:rsidRDefault="002D63D0" w:rsidP="002B3DC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D0" w:rsidRDefault="002D63D0" w:rsidP="002B3DC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D0" w:rsidRDefault="002D63D0" w:rsidP="002B3DC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D0" w:rsidRDefault="002D63D0" w:rsidP="002B3DC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D0" w:rsidRDefault="002D63D0" w:rsidP="002B3DC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D0" w:rsidRDefault="002D63D0" w:rsidP="002B3DC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D0" w:rsidRDefault="002D63D0" w:rsidP="002B3DC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D0" w:rsidRDefault="002D63D0" w:rsidP="002B3DC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D0" w:rsidRDefault="002D63D0" w:rsidP="002B3DC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D0" w:rsidRDefault="002D63D0" w:rsidP="002B3DC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D0" w:rsidRDefault="002D63D0" w:rsidP="002B3DC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D0" w:rsidRDefault="002D63D0" w:rsidP="002B3DC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D0" w:rsidRDefault="002D63D0" w:rsidP="002B3DC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3D0" w:rsidRDefault="002D63D0" w:rsidP="002B3DC0">
      <w:pPr>
        <w:widowControl w:val="0"/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9F4AE8" w:rsidRPr="009F4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</w:p>
    <w:p w:rsidR="002D63D0" w:rsidRDefault="002D63D0" w:rsidP="002D63D0">
      <w:pPr>
        <w:widowControl w:val="0"/>
        <w:autoSpaceDE w:val="0"/>
        <w:autoSpaceDN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политике информационной безопасности </w:t>
      </w:r>
    </w:p>
    <w:p w:rsidR="002D63D0" w:rsidRDefault="002D63D0" w:rsidP="002D63D0">
      <w:pPr>
        <w:widowControl w:val="0"/>
        <w:autoSpaceDE w:val="0"/>
        <w:autoSpaceDN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Крыловского сельского поселения</w:t>
      </w:r>
    </w:p>
    <w:p w:rsidR="002B3DC0" w:rsidRPr="009F4AE8" w:rsidRDefault="002D63D0" w:rsidP="002D63D0">
      <w:pPr>
        <w:widowControl w:val="0"/>
        <w:autoSpaceDE w:val="0"/>
        <w:autoSpaceDN w:val="0"/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Кировского муниципального района Приморского края</w:t>
      </w:r>
    </w:p>
    <w:p w:rsidR="009F4AE8" w:rsidRPr="009F4AE8" w:rsidRDefault="009F4AE8" w:rsidP="002B3DC0">
      <w:pPr>
        <w:widowControl w:val="0"/>
        <w:autoSpaceDE w:val="0"/>
        <w:autoSpaceDN w:val="0"/>
        <w:spacing w:after="0" w:line="240" w:lineRule="auto"/>
        <w:ind w:left="10206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ВОЗМОЖНЫЕ УГРОЗЫ ИНФОРМАЦИОННОЙ БЕЗОПАСНОСТИ И ИХ ОПИСАНИЕ</w:t>
      </w:r>
    </w:p>
    <w:p w:rsidR="009F4AE8" w:rsidRPr="009F4AE8" w:rsidRDefault="009F4AE8" w:rsidP="009F4AE8">
      <w:pPr>
        <w:widowControl w:val="0"/>
        <w:autoSpaceDE w:val="0"/>
        <w:autoSpaceDN w:val="0"/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4"/>
        <w:gridCol w:w="1843"/>
        <w:gridCol w:w="2126"/>
        <w:gridCol w:w="1559"/>
        <w:gridCol w:w="2126"/>
      </w:tblGrid>
      <w:tr w:rsidR="009F4AE8" w:rsidRPr="009F4AE8" w:rsidTr="002D63D0">
        <w:trPr>
          <w:trHeight w:val="1117"/>
        </w:trPr>
        <w:tc>
          <w:tcPr>
            <w:tcW w:w="567" w:type="dxa"/>
            <w:vAlign w:val="center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4" w:type="dxa"/>
            <w:vAlign w:val="center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угрозы</w:t>
            </w:r>
          </w:p>
        </w:tc>
        <w:tc>
          <w:tcPr>
            <w:tcW w:w="1843" w:type="dxa"/>
            <w:vAlign w:val="center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Возможные источники угрозы</w:t>
            </w:r>
          </w:p>
        </w:tc>
        <w:tc>
          <w:tcPr>
            <w:tcW w:w="2126" w:type="dxa"/>
            <w:vAlign w:val="center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Используемые уязвимости</w:t>
            </w:r>
          </w:p>
        </w:tc>
        <w:tc>
          <w:tcPr>
            <w:tcW w:w="1559" w:type="dxa"/>
            <w:vAlign w:val="center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активов, потенциально подверженных угрозе</w:t>
            </w:r>
          </w:p>
        </w:tc>
        <w:tc>
          <w:tcPr>
            <w:tcW w:w="2126" w:type="dxa"/>
            <w:vAlign w:val="center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Возможные последствия реализации угрозы</w:t>
            </w:r>
          </w:p>
        </w:tc>
      </w:tr>
      <w:tr w:rsidR="009F4AE8" w:rsidRPr="009F4AE8" w:rsidTr="002D63D0">
        <w:trPr>
          <w:trHeight w:val="2186"/>
        </w:trPr>
        <w:tc>
          <w:tcPr>
            <w:tcW w:w="567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1.</w:t>
            </w:r>
          </w:p>
        </w:tc>
        <w:tc>
          <w:tcPr>
            <w:tcW w:w="1844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Осуществление несанкционированного доступа (ознакомления) с целевой информацией при ее обработке и хранении в ИС администрации поселения</w:t>
            </w:r>
          </w:p>
        </w:tc>
        <w:tc>
          <w:tcPr>
            <w:tcW w:w="1843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пользователи ИС администрации поселения</w:t>
            </w:r>
          </w:p>
        </w:tc>
        <w:tc>
          <w:tcPr>
            <w:tcW w:w="2126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недостатки механизмов разграничения доступа к целевой информации, связанные с возможностью предоставления доступа к целевой информации неуполномоченным на это лицам</w:t>
            </w:r>
          </w:p>
        </w:tc>
        <w:tc>
          <w:tcPr>
            <w:tcW w:w="1559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защищаемая информация</w:t>
            </w:r>
          </w:p>
        </w:tc>
        <w:tc>
          <w:tcPr>
            <w:tcW w:w="2126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несанкционированное ознакомление и разглашение защищаемой информации</w:t>
            </w:r>
          </w:p>
        </w:tc>
      </w:tr>
      <w:tr w:rsidR="009F4AE8" w:rsidRPr="009F4AE8" w:rsidTr="002D63D0">
        <w:trPr>
          <w:trHeight w:val="1417"/>
        </w:trPr>
        <w:tc>
          <w:tcPr>
            <w:tcW w:w="567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2.</w:t>
            </w:r>
          </w:p>
        </w:tc>
        <w:tc>
          <w:tcPr>
            <w:tcW w:w="1844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Осуществление несанкционированного копирования (хищения) информации, содержащей конфиденциальные сведения</w:t>
            </w:r>
          </w:p>
        </w:tc>
        <w:tc>
          <w:tcPr>
            <w:tcW w:w="1843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пользователи ИС администрации поселения</w:t>
            </w:r>
          </w:p>
        </w:tc>
        <w:tc>
          <w:tcPr>
            <w:tcW w:w="2126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недостатки механизмов безопасного взаимодействия автоматизированных рабочих мест (далее - АРМ) пользователей с серверами ИС</w:t>
            </w:r>
          </w:p>
        </w:tc>
        <w:tc>
          <w:tcPr>
            <w:tcW w:w="1559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защищаемая информация</w:t>
            </w:r>
          </w:p>
        </w:tc>
        <w:tc>
          <w:tcPr>
            <w:tcW w:w="2126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несанкционированное ознакомление и разглашение защищаемой информации</w:t>
            </w:r>
          </w:p>
        </w:tc>
      </w:tr>
      <w:tr w:rsidR="009F4AE8" w:rsidRPr="009F4AE8" w:rsidTr="002D63D0">
        <w:trPr>
          <w:trHeight w:val="147"/>
        </w:trPr>
        <w:tc>
          <w:tcPr>
            <w:tcW w:w="567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3.</w:t>
            </w:r>
          </w:p>
        </w:tc>
        <w:tc>
          <w:tcPr>
            <w:tcW w:w="1844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Осуществление необнаруженной несанкционированной модификации (подмены) </w:t>
            </w: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>защищаемой информации</w:t>
            </w:r>
          </w:p>
        </w:tc>
        <w:tc>
          <w:tcPr>
            <w:tcW w:w="1843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>пользователи ИС администрации поселения</w:t>
            </w:r>
          </w:p>
        </w:tc>
        <w:tc>
          <w:tcPr>
            <w:tcW w:w="2126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недостатки механизмов разграничения доступа к защищаемой информации и </w:t>
            </w: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>механизмов аудита, связанные с возможностью необнаруженной модификации (подмены) целевой информации неуполномоченными на это лицами</w:t>
            </w:r>
          </w:p>
        </w:tc>
        <w:tc>
          <w:tcPr>
            <w:tcW w:w="1559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>защищаемая информация</w:t>
            </w:r>
          </w:p>
        </w:tc>
        <w:tc>
          <w:tcPr>
            <w:tcW w:w="2126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навязывание должностным лицам модифицированной (ложной) информации;</w:t>
            </w:r>
          </w:p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передача по </w:t>
            </w: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>запросам модифицированной (ложной) информации и нарушение режимов функционирования ИС</w:t>
            </w:r>
          </w:p>
        </w:tc>
      </w:tr>
      <w:tr w:rsidR="009F4AE8" w:rsidRPr="009F4AE8" w:rsidTr="002D63D0">
        <w:trPr>
          <w:trHeight w:val="147"/>
        </w:trPr>
        <w:tc>
          <w:tcPr>
            <w:tcW w:w="567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>4.</w:t>
            </w:r>
          </w:p>
        </w:tc>
        <w:tc>
          <w:tcPr>
            <w:tcW w:w="1844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Осуществление необнаруженного несанкционированного блокирования (нарушение доступности) защищаемой информации</w:t>
            </w:r>
          </w:p>
        </w:tc>
        <w:tc>
          <w:tcPr>
            <w:tcW w:w="1843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пользователи ИС администрации поселения;</w:t>
            </w:r>
          </w:p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другие лица, являющиеся внешними по отношению к ИС</w:t>
            </w:r>
          </w:p>
        </w:tc>
        <w:tc>
          <w:tcPr>
            <w:tcW w:w="2126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недостатки механизмов безопасного администрирования сервисов, предоставляемых ИС, а также механизмов аудита, связанные с возможностью бесконтрольного блокирования доступности защищаемой информации</w:t>
            </w:r>
          </w:p>
        </w:tc>
        <w:tc>
          <w:tcPr>
            <w:tcW w:w="1559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защищаемая информация</w:t>
            </w:r>
          </w:p>
        </w:tc>
        <w:tc>
          <w:tcPr>
            <w:tcW w:w="2126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непредставление целевой информации заинтересованным лицам в отведенное время;</w:t>
            </w:r>
          </w:p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нарушение штатного режима функционирования ИС</w:t>
            </w:r>
          </w:p>
        </w:tc>
      </w:tr>
      <w:tr w:rsidR="009F4AE8" w:rsidRPr="009F4AE8" w:rsidTr="002D63D0">
        <w:trPr>
          <w:trHeight w:val="147"/>
        </w:trPr>
        <w:tc>
          <w:tcPr>
            <w:tcW w:w="567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5.</w:t>
            </w:r>
          </w:p>
        </w:tc>
        <w:tc>
          <w:tcPr>
            <w:tcW w:w="1844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Перехват защищаемой информации в каналах связи с использованием специально разработанных технических средств и ПО</w:t>
            </w:r>
          </w:p>
        </w:tc>
        <w:tc>
          <w:tcPr>
            <w:tcW w:w="1843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пользователи ИС;</w:t>
            </w:r>
          </w:p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уполномоченный персонал разработчиков ИС, который на договорной основе имеет право на техническое обслуживание и модификацию компонентов ИС</w:t>
            </w:r>
          </w:p>
        </w:tc>
        <w:tc>
          <w:tcPr>
            <w:tcW w:w="2126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недостатки механизмов защиты передаваемой информации, связанные с возможностью ее перехвата из каналов связи и последующего с ней ознакомления</w:t>
            </w:r>
          </w:p>
        </w:tc>
        <w:tc>
          <w:tcPr>
            <w:tcW w:w="1559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защищаемая информация</w:t>
            </w:r>
          </w:p>
        </w:tc>
        <w:tc>
          <w:tcPr>
            <w:tcW w:w="2126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несанкционированное ознакомление и разглашение защищаемой информации, используемой в ИС;</w:t>
            </w:r>
          </w:p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несанкционированное ознакомление с принципами функционирования механизмов защиты в ИС, создание предпосылок к подготовке и проведению атак на информационные ресурсы ИС</w:t>
            </w:r>
          </w:p>
        </w:tc>
      </w:tr>
      <w:tr w:rsidR="009F4AE8" w:rsidRPr="009F4AE8" w:rsidTr="002D63D0">
        <w:trPr>
          <w:trHeight w:val="3370"/>
        </w:trPr>
        <w:tc>
          <w:tcPr>
            <w:tcW w:w="567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>6.</w:t>
            </w:r>
          </w:p>
        </w:tc>
        <w:tc>
          <w:tcPr>
            <w:tcW w:w="1844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Внедрение в ИС компьютерных вирусов</w:t>
            </w:r>
          </w:p>
        </w:tc>
        <w:tc>
          <w:tcPr>
            <w:tcW w:w="1843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пользователи ИС;</w:t>
            </w:r>
          </w:p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уполномоченный персонал разработчиков ИС, который на договорной основе имеет право на техническое обслуживание и модификацию компонентов ИС</w:t>
            </w:r>
          </w:p>
        </w:tc>
        <w:tc>
          <w:tcPr>
            <w:tcW w:w="2126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недостатки механизмов защиты информационных ресурсов ИС от компьютерных вирусов</w:t>
            </w:r>
          </w:p>
        </w:tc>
        <w:tc>
          <w:tcPr>
            <w:tcW w:w="1559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программное обеспечение</w:t>
            </w:r>
          </w:p>
        </w:tc>
        <w:tc>
          <w:tcPr>
            <w:tcW w:w="2126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нарушение режимов функционирования ИС;</w:t>
            </w:r>
          </w:p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реализация различного рода негативных информационных воздействий на целевую, технологическую информацию и программное обеспечение ИС</w:t>
            </w:r>
          </w:p>
        </w:tc>
      </w:tr>
      <w:tr w:rsidR="009F4AE8" w:rsidRPr="009F4AE8" w:rsidTr="002D63D0">
        <w:trPr>
          <w:trHeight w:val="147"/>
        </w:trPr>
        <w:tc>
          <w:tcPr>
            <w:tcW w:w="567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7.</w:t>
            </w:r>
          </w:p>
        </w:tc>
        <w:tc>
          <w:tcPr>
            <w:tcW w:w="1844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Осуществление необнаруженных несанкционированных информационных воздействий (направленных на "отказ в обслуживании" для сервисов, модификацию конфигурационных данных программно-аппаратных средств и т.п.) на программно-аппаратные элементы ИС</w:t>
            </w:r>
          </w:p>
        </w:tc>
        <w:tc>
          <w:tcPr>
            <w:tcW w:w="1843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пользователи ИС администрации поселения; другие лица, являющиеся внешними по отношению к ИС</w:t>
            </w:r>
          </w:p>
        </w:tc>
        <w:tc>
          <w:tcPr>
            <w:tcW w:w="2126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недостатки механизмов защиты программно-аппаратных элементов ИС от несанкционированных внешних воздействий</w:t>
            </w:r>
          </w:p>
        </w:tc>
        <w:tc>
          <w:tcPr>
            <w:tcW w:w="1559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защищаемая информация, программное обеспечение</w:t>
            </w:r>
          </w:p>
        </w:tc>
        <w:tc>
          <w:tcPr>
            <w:tcW w:w="2126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нарушение режимов функционирования ИС;</w:t>
            </w:r>
          </w:p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снижение уровня защищенности ИС; подготовка к последующим воздействиям и осуществление несанкционированного доступа к защищаемым информационным ресурсам</w:t>
            </w:r>
          </w:p>
        </w:tc>
      </w:tr>
      <w:tr w:rsidR="009F4AE8" w:rsidRPr="009F4AE8" w:rsidTr="002D63D0">
        <w:trPr>
          <w:trHeight w:val="147"/>
        </w:trPr>
        <w:tc>
          <w:tcPr>
            <w:tcW w:w="567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8.</w:t>
            </w:r>
          </w:p>
        </w:tc>
        <w:tc>
          <w:tcPr>
            <w:tcW w:w="1844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Осуществление несанкционированного доступа к информационным активам, основанного на использовании средств защиты информации, телекоммуникационного оборудования с уязвимостями и недокументированными возможностями, внесенными на этапах разработки, производства, хранения, </w:t>
            </w: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>транспортировки, ввода в эксплуатацию, ремонта и обслуживания программных и технических средств</w:t>
            </w:r>
          </w:p>
        </w:tc>
        <w:tc>
          <w:tcPr>
            <w:tcW w:w="1843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>пользователи ИС; уполномоченный персонал разработчиков ИС, который на договорной основе имеет право на техническое обслуживание и модификацию компонентов ИС</w:t>
            </w:r>
          </w:p>
        </w:tc>
        <w:tc>
          <w:tcPr>
            <w:tcW w:w="2126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наличие недекларированных возможностей, внесенных на этапах разработки, производства, хранения, транспортировки, ввода в эксплуатацию, ремонта и обслуживания программных и технических средств</w:t>
            </w:r>
          </w:p>
        </w:tc>
        <w:tc>
          <w:tcPr>
            <w:tcW w:w="1559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защищаемая информация</w:t>
            </w:r>
          </w:p>
        </w:tc>
        <w:tc>
          <w:tcPr>
            <w:tcW w:w="2126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несанкционированное ознакомление и разглашение защищаемой информации; нарушение режимов функционирования</w:t>
            </w:r>
          </w:p>
        </w:tc>
      </w:tr>
      <w:tr w:rsidR="009F4AE8" w:rsidRPr="009F4AE8" w:rsidTr="002D63D0">
        <w:trPr>
          <w:trHeight w:val="147"/>
        </w:trPr>
        <w:tc>
          <w:tcPr>
            <w:tcW w:w="567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9.</w:t>
            </w:r>
          </w:p>
        </w:tc>
        <w:tc>
          <w:tcPr>
            <w:tcW w:w="1844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Осуществление несанкционированного доступа к защищаемой информации, основанного на восстановлении (в том числе фрагментарном) остаточной информации путем анализа выведенных из употребления, сданных в ремонт, на обслуживание, переданных для использования другим пользователям или для использования за пределами ИС носителей информации</w:t>
            </w:r>
          </w:p>
        </w:tc>
        <w:tc>
          <w:tcPr>
            <w:tcW w:w="1843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пользователи ИС;</w:t>
            </w:r>
          </w:p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уполномоченный персонал разработчиков ИС, который на договорной основе имеет право на техническое обслуживание и модификацию компонентов ИС</w:t>
            </w:r>
          </w:p>
        </w:tc>
        <w:tc>
          <w:tcPr>
            <w:tcW w:w="2126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недостатки механизмов гарантированного уничтожения защищаемой информации, связанные с возможностью ее последующего несанкционированного восстановления</w:t>
            </w:r>
          </w:p>
        </w:tc>
        <w:tc>
          <w:tcPr>
            <w:tcW w:w="1559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защищаемая информация</w:t>
            </w:r>
          </w:p>
        </w:tc>
        <w:tc>
          <w:tcPr>
            <w:tcW w:w="2126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несанкционированное ознакомление и разглашение защищаемой информации</w:t>
            </w:r>
          </w:p>
        </w:tc>
      </w:tr>
      <w:tr w:rsidR="009F4AE8" w:rsidRPr="009F4AE8" w:rsidTr="002D63D0">
        <w:trPr>
          <w:trHeight w:val="147"/>
        </w:trPr>
        <w:tc>
          <w:tcPr>
            <w:tcW w:w="567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10.</w:t>
            </w:r>
          </w:p>
        </w:tc>
        <w:tc>
          <w:tcPr>
            <w:tcW w:w="1844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Внедрение в ИС вредоносного программного обеспечения</w:t>
            </w:r>
          </w:p>
        </w:tc>
        <w:tc>
          <w:tcPr>
            <w:tcW w:w="1843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пользователи ИС;</w:t>
            </w:r>
          </w:p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уполномоченный персонал разработчиков ИС, который на договорной основе имеет право на техническое обслуживание и модификацию компонентов ИС</w:t>
            </w:r>
          </w:p>
        </w:tc>
        <w:tc>
          <w:tcPr>
            <w:tcW w:w="2126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недостатки механизмов защиты информационных ресурсов ИС от вредоносного программного обеспечения</w:t>
            </w:r>
          </w:p>
        </w:tc>
        <w:tc>
          <w:tcPr>
            <w:tcW w:w="1559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защищаемая информация, программное обеспечение</w:t>
            </w:r>
          </w:p>
        </w:tc>
        <w:tc>
          <w:tcPr>
            <w:tcW w:w="2126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несанкционированное ознакомление и разглашение защищаемой информации;</w:t>
            </w:r>
          </w:p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создание предпосылок к подготовке и проведению атак на информационные ресурсы ИС;</w:t>
            </w:r>
          </w:p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нарушение режимов функционирования ИС</w:t>
            </w:r>
          </w:p>
        </w:tc>
      </w:tr>
      <w:tr w:rsidR="009F4AE8" w:rsidRPr="009F4AE8" w:rsidTr="002D63D0">
        <w:trPr>
          <w:trHeight w:val="147"/>
        </w:trPr>
        <w:tc>
          <w:tcPr>
            <w:tcW w:w="567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11.</w:t>
            </w:r>
          </w:p>
        </w:tc>
        <w:tc>
          <w:tcPr>
            <w:tcW w:w="1844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Перехват разглашаемых сведений о защищаемой информации, ИС </w:t>
            </w: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>и ее компонентах</w:t>
            </w:r>
          </w:p>
        </w:tc>
        <w:tc>
          <w:tcPr>
            <w:tcW w:w="1843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сотрудники, имеющие санкционированный доступ в служебных целях </w:t>
            </w: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>в помещения, в которых размещаются активы ИС, но не имеющие права доступа к активам;</w:t>
            </w:r>
          </w:p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обслуживающий персонал (охрана, работники инженерно-технических служб и т.д.)</w:t>
            </w:r>
          </w:p>
        </w:tc>
        <w:tc>
          <w:tcPr>
            <w:tcW w:w="2126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недостатки реализации необходимых организационно-режимных </w:t>
            </w: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>мероприятий на объектах ИС, связанные с возможностью перехвата разглашаемой защищаемой информации</w:t>
            </w:r>
          </w:p>
        </w:tc>
        <w:tc>
          <w:tcPr>
            <w:tcW w:w="1559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>защищаемая информация</w:t>
            </w:r>
          </w:p>
        </w:tc>
        <w:tc>
          <w:tcPr>
            <w:tcW w:w="2126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несанкционированное ознакомление и разглашение защищаемой информации;</w:t>
            </w:r>
          </w:p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>создание предпосылок к подготовке и проведению атак на информационные ресурсы ИС</w:t>
            </w:r>
          </w:p>
        </w:tc>
      </w:tr>
      <w:tr w:rsidR="009F4AE8" w:rsidRPr="009F4AE8" w:rsidTr="002D63D0">
        <w:trPr>
          <w:trHeight w:val="147"/>
        </w:trPr>
        <w:tc>
          <w:tcPr>
            <w:tcW w:w="567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>12.</w:t>
            </w:r>
          </w:p>
        </w:tc>
        <w:tc>
          <w:tcPr>
            <w:tcW w:w="1844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Хищение производственных отходов (распечаток, записей, списанных носителей) с целью последующего анализа и несанкционированного ознакомления с целевой и технологической информацией</w:t>
            </w:r>
          </w:p>
        </w:tc>
        <w:tc>
          <w:tcPr>
            <w:tcW w:w="1843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сотрудники, имеющие санкционированный доступ в служебных целях в помещения, в которых размещаются активы ИС, но не имеющие права доступа к активам;</w:t>
            </w:r>
          </w:p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обслуживающий персонал (охрана, работники инженерно-технических служб и т.д.)</w:t>
            </w:r>
          </w:p>
        </w:tc>
        <w:tc>
          <w:tcPr>
            <w:tcW w:w="2126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недостатки организационно-технических мер, обеспечивающих гарантированное уничтожение производственных отходов в ИС, связанные с возможностью их несанкционированного хищения и последующего использования для проведения аналитических исследований</w:t>
            </w:r>
          </w:p>
        </w:tc>
        <w:tc>
          <w:tcPr>
            <w:tcW w:w="1559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защищаемая информация</w:t>
            </w:r>
          </w:p>
        </w:tc>
        <w:tc>
          <w:tcPr>
            <w:tcW w:w="2126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несанкционированное ознакомление и разглашение защищаемой информации, создание предпосылок к подготовке и проведению атак на информационные ресурсы</w:t>
            </w:r>
          </w:p>
        </w:tc>
      </w:tr>
      <w:tr w:rsidR="009F4AE8" w:rsidRPr="009F4AE8" w:rsidTr="002D63D0">
        <w:trPr>
          <w:trHeight w:val="147"/>
        </w:trPr>
        <w:tc>
          <w:tcPr>
            <w:tcW w:w="567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13.</w:t>
            </w:r>
          </w:p>
        </w:tc>
        <w:tc>
          <w:tcPr>
            <w:tcW w:w="1844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Осуществление несанкционированного визуального просмотра защищаемой информации, отображаемой на средствах отображения (экранах мониторов), а также несанкционированное ознакомление с распечатываемыми документами, содержащими защищаемую информацию</w:t>
            </w:r>
          </w:p>
        </w:tc>
        <w:tc>
          <w:tcPr>
            <w:tcW w:w="1843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сотрудники, имеющие санкционированный доступ в служебных целях в помещения, в которых размещаются активы ИС, но не имеющие права доступа к активам; обслуживающий персонал (охрана, работники инженерно-технических служб и т.д.)</w:t>
            </w:r>
          </w:p>
        </w:tc>
        <w:tc>
          <w:tcPr>
            <w:tcW w:w="2126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недостатки реализации необходимых организационно-режимных мероприятий на объектах ИС, связанные с возможностью несанкционированного визуального просмотра защищаемой информации на средствах отображения (экранах мониторов)</w:t>
            </w:r>
          </w:p>
        </w:tc>
        <w:tc>
          <w:tcPr>
            <w:tcW w:w="1559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защищаемая информация</w:t>
            </w:r>
          </w:p>
        </w:tc>
        <w:tc>
          <w:tcPr>
            <w:tcW w:w="2126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несанкционированное ознакомление и разглашение защищаемой информации, создание предпосылок к подготовке и проведению атак на информационные ресурсы</w:t>
            </w:r>
          </w:p>
        </w:tc>
      </w:tr>
      <w:tr w:rsidR="009F4AE8" w:rsidRPr="009F4AE8" w:rsidTr="002D63D0">
        <w:trPr>
          <w:trHeight w:val="147"/>
        </w:trPr>
        <w:tc>
          <w:tcPr>
            <w:tcW w:w="567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14.</w:t>
            </w:r>
          </w:p>
        </w:tc>
        <w:tc>
          <w:tcPr>
            <w:tcW w:w="1844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Осуществление </w:t>
            </w: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>несанкционированного доступа к защищаемой информации в процессе ремонтных и регламентных работ</w:t>
            </w:r>
          </w:p>
        </w:tc>
        <w:tc>
          <w:tcPr>
            <w:tcW w:w="1843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уполномоченный </w:t>
            </w: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>персонал разработчиков ИС, который на договорной основе имеет право на техническое обслуживание и модификацию компонентов ИС</w:t>
            </w:r>
          </w:p>
        </w:tc>
        <w:tc>
          <w:tcPr>
            <w:tcW w:w="2126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доступ лиц, </w:t>
            </w: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>имеющих право на техническое обслуживание, к техническим и программным средствам ИС в момент обработки с использованием этих средств защищаемой информации</w:t>
            </w:r>
          </w:p>
        </w:tc>
        <w:tc>
          <w:tcPr>
            <w:tcW w:w="1559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 xml:space="preserve">защищаемая </w:t>
            </w: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>информация</w:t>
            </w:r>
          </w:p>
        </w:tc>
        <w:tc>
          <w:tcPr>
            <w:tcW w:w="2126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>несанкционированно</w:t>
            </w: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>е ознакомление и разглашение защищаемой информации, создание предпосылок к подготовке и проведению атак на информационные ресурсы ИС;</w:t>
            </w:r>
          </w:p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нарушение режимов функционирования ИС</w:t>
            </w:r>
          </w:p>
        </w:tc>
      </w:tr>
      <w:tr w:rsidR="009F4AE8" w:rsidRPr="009F4AE8" w:rsidTr="002D63D0">
        <w:trPr>
          <w:trHeight w:val="147"/>
        </w:trPr>
        <w:tc>
          <w:tcPr>
            <w:tcW w:w="567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lastRenderedPageBreak/>
              <w:t>15.</w:t>
            </w:r>
          </w:p>
        </w:tc>
        <w:tc>
          <w:tcPr>
            <w:tcW w:w="1844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Осуществление несанкционированного доступа к оставленным без присмотра функционирующим штатным средствам</w:t>
            </w:r>
          </w:p>
        </w:tc>
        <w:tc>
          <w:tcPr>
            <w:tcW w:w="1843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сотрудники, имеющие санкционированный доступ в служебных целях в помещения, в которых размещаются активы ИС, но не имеющие права доступа к активам;</w:t>
            </w:r>
          </w:p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обслуживающий персонал (охрана, работники инженерно-технических служб и т.д.)</w:t>
            </w:r>
          </w:p>
        </w:tc>
        <w:tc>
          <w:tcPr>
            <w:tcW w:w="2126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недостатки реализации необходимых организационно-режимных мероприятий на объектах ИС, связанные с возможностью несанкционированного доступа к оставленным без присмотра функционирующим штатным средствам</w:t>
            </w:r>
          </w:p>
        </w:tc>
        <w:tc>
          <w:tcPr>
            <w:tcW w:w="1559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защищаемая информация</w:t>
            </w:r>
          </w:p>
        </w:tc>
        <w:tc>
          <w:tcPr>
            <w:tcW w:w="2126" w:type="dxa"/>
          </w:tcPr>
          <w:p w:rsidR="009F4AE8" w:rsidRPr="009F4AE8" w:rsidRDefault="009F4AE8" w:rsidP="009F4AE8">
            <w:pPr>
              <w:widowControl w:val="0"/>
              <w:autoSpaceDE w:val="0"/>
              <w:autoSpaceDN w:val="0"/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4AE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несанкционированное ознакомление и разглашение защищаемой информации, создание предпосылок к подготовке и проведению атак на информационные ресурсы</w:t>
            </w:r>
          </w:p>
        </w:tc>
      </w:tr>
    </w:tbl>
    <w:p w:rsidR="009F4AE8" w:rsidRPr="009F4AE8" w:rsidRDefault="009F4AE8" w:rsidP="002B3DC0">
      <w:pPr>
        <w:spacing w:after="0" w:line="240" w:lineRule="auto"/>
        <w:ind w:firstLine="0"/>
        <w:jc w:val="left"/>
        <w:rPr>
          <w:rFonts w:ascii="Times New Roman" w:eastAsia="Calibri" w:hAnsi="Times New Roman" w:cs="Times New Roman"/>
          <w:sz w:val="22"/>
        </w:rPr>
      </w:pPr>
    </w:p>
    <w:sectPr w:rsidR="009F4AE8" w:rsidRPr="009F4AE8" w:rsidSect="006B226C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D288D" w:rsidRDefault="003D288D">
      <w:r>
        <w:separator/>
      </w:r>
    </w:p>
  </w:endnote>
  <w:endnote w:type="continuationSeparator" w:id="0">
    <w:p w:rsidR="003D288D" w:rsidRDefault="003D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D288D" w:rsidRDefault="003D288D">
      <w:r>
        <w:separator/>
      </w:r>
    </w:p>
  </w:footnote>
  <w:footnote w:type="continuationSeparator" w:id="0">
    <w:p w:rsidR="003D288D" w:rsidRDefault="003D2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38FD" w:rsidRDefault="00E87184" w:rsidP="00A65448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138F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138FD" w:rsidRDefault="00E138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38FD" w:rsidRDefault="00E87184" w:rsidP="00A65448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138F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85D88">
      <w:rPr>
        <w:rStyle w:val="ac"/>
        <w:noProof/>
      </w:rPr>
      <w:t>2</w:t>
    </w:r>
    <w:r>
      <w:rPr>
        <w:rStyle w:val="ac"/>
      </w:rPr>
      <w:fldChar w:fldCharType="end"/>
    </w:r>
  </w:p>
  <w:p w:rsidR="00E138FD" w:rsidRDefault="00E138F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60FC9"/>
    <w:multiLevelType w:val="hybridMultilevel"/>
    <w:tmpl w:val="8CAC3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E7386"/>
    <w:multiLevelType w:val="hybridMultilevel"/>
    <w:tmpl w:val="549A2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634B2"/>
    <w:multiLevelType w:val="hybridMultilevel"/>
    <w:tmpl w:val="D7102780"/>
    <w:lvl w:ilvl="0" w:tplc="58F63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0965DA"/>
    <w:multiLevelType w:val="hybridMultilevel"/>
    <w:tmpl w:val="6A0A87B6"/>
    <w:lvl w:ilvl="0" w:tplc="0419000F">
      <w:start w:val="1"/>
      <w:numFmt w:val="decimal"/>
      <w:lvlText w:val="%1."/>
      <w:lvlJc w:val="left"/>
      <w:pPr>
        <w:tabs>
          <w:tab w:val="num" w:pos="1220"/>
        </w:tabs>
        <w:ind w:left="12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4" w15:restartNumberingAfterBreak="0">
    <w:nsid w:val="19237CB0"/>
    <w:multiLevelType w:val="hybridMultilevel"/>
    <w:tmpl w:val="4552B47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952467"/>
    <w:multiLevelType w:val="hybridMultilevel"/>
    <w:tmpl w:val="958229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BFD6C19"/>
    <w:multiLevelType w:val="hybridMultilevel"/>
    <w:tmpl w:val="BAE8E1DE"/>
    <w:lvl w:ilvl="0" w:tplc="6B88DAFE">
      <w:start w:val="1"/>
      <w:numFmt w:val="decimal"/>
      <w:lvlText w:val="%1."/>
      <w:lvlJc w:val="left"/>
      <w:pPr>
        <w:tabs>
          <w:tab w:val="num" w:pos="1825"/>
        </w:tabs>
        <w:ind w:left="18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7" w15:restartNumberingAfterBreak="0">
    <w:nsid w:val="23507B24"/>
    <w:multiLevelType w:val="hybridMultilevel"/>
    <w:tmpl w:val="B8DE9FF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2AB10E20"/>
    <w:multiLevelType w:val="hybridMultilevel"/>
    <w:tmpl w:val="4B6CE6EA"/>
    <w:lvl w:ilvl="0" w:tplc="D0F495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32D012F"/>
    <w:multiLevelType w:val="hybridMultilevel"/>
    <w:tmpl w:val="CE02AEEA"/>
    <w:lvl w:ilvl="0" w:tplc="CEB23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55546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56765B5"/>
    <w:multiLevelType w:val="hybridMultilevel"/>
    <w:tmpl w:val="25CEA044"/>
    <w:lvl w:ilvl="0" w:tplc="D0F49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A63FC"/>
    <w:multiLevelType w:val="hybridMultilevel"/>
    <w:tmpl w:val="F188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94FF2"/>
    <w:multiLevelType w:val="hybridMultilevel"/>
    <w:tmpl w:val="7D104F8A"/>
    <w:lvl w:ilvl="0" w:tplc="D0F49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93683"/>
    <w:multiLevelType w:val="hybridMultilevel"/>
    <w:tmpl w:val="CCF8F1C6"/>
    <w:lvl w:ilvl="0" w:tplc="761C9D5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C7702"/>
    <w:multiLevelType w:val="hybridMultilevel"/>
    <w:tmpl w:val="B3740D6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8B87D15"/>
    <w:multiLevelType w:val="hybridMultilevel"/>
    <w:tmpl w:val="D122862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A3A62FC"/>
    <w:multiLevelType w:val="hybridMultilevel"/>
    <w:tmpl w:val="134C8A2A"/>
    <w:lvl w:ilvl="0" w:tplc="D0A2980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5270D02"/>
    <w:multiLevelType w:val="singleLevel"/>
    <w:tmpl w:val="7194C570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 w15:restartNumberingAfterBreak="0">
    <w:nsid w:val="57D26286"/>
    <w:multiLevelType w:val="hybridMultilevel"/>
    <w:tmpl w:val="DEDAF8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4B7932"/>
    <w:multiLevelType w:val="hybridMultilevel"/>
    <w:tmpl w:val="717E5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46BD0"/>
    <w:multiLevelType w:val="hybridMultilevel"/>
    <w:tmpl w:val="6636C224"/>
    <w:lvl w:ilvl="0" w:tplc="514058B4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E9718F7"/>
    <w:multiLevelType w:val="hybridMultilevel"/>
    <w:tmpl w:val="F7844C5C"/>
    <w:lvl w:ilvl="0" w:tplc="7194C57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C63DF"/>
    <w:multiLevelType w:val="hybridMultilevel"/>
    <w:tmpl w:val="62663F4E"/>
    <w:lvl w:ilvl="0" w:tplc="7194C570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457230D"/>
    <w:multiLevelType w:val="hybridMultilevel"/>
    <w:tmpl w:val="9B163676"/>
    <w:lvl w:ilvl="0" w:tplc="9EA485BA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AB27724"/>
    <w:multiLevelType w:val="hybridMultilevel"/>
    <w:tmpl w:val="60DA20C6"/>
    <w:lvl w:ilvl="0" w:tplc="76CAA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CF245E1"/>
    <w:multiLevelType w:val="hybridMultilevel"/>
    <w:tmpl w:val="2C087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C70867"/>
    <w:multiLevelType w:val="hybridMultilevel"/>
    <w:tmpl w:val="000AC73E"/>
    <w:lvl w:ilvl="0" w:tplc="7194C570">
      <w:start w:val="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34E3F52"/>
    <w:multiLevelType w:val="hybridMultilevel"/>
    <w:tmpl w:val="9A322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821017"/>
    <w:multiLevelType w:val="hybridMultilevel"/>
    <w:tmpl w:val="DEAE7872"/>
    <w:lvl w:ilvl="0" w:tplc="74CA00A4">
      <w:start w:val="1"/>
      <w:numFmt w:val="decimal"/>
      <w:lvlText w:val="%1."/>
      <w:lvlJc w:val="left"/>
      <w:pPr>
        <w:tabs>
          <w:tab w:val="num" w:pos="1750"/>
        </w:tabs>
        <w:ind w:left="17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0" w15:restartNumberingAfterBreak="0">
    <w:nsid w:val="753C470F"/>
    <w:multiLevelType w:val="hybridMultilevel"/>
    <w:tmpl w:val="A380E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FA2E30"/>
    <w:multiLevelType w:val="hybridMultilevel"/>
    <w:tmpl w:val="33161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B3AFE"/>
    <w:multiLevelType w:val="hybridMultilevel"/>
    <w:tmpl w:val="D7BCC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B10A56"/>
    <w:multiLevelType w:val="hybridMultilevel"/>
    <w:tmpl w:val="64102C8E"/>
    <w:lvl w:ilvl="0" w:tplc="D0F495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8"/>
  </w:num>
  <w:num w:numId="10">
    <w:abstractNumId w:val="31"/>
  </w:num>
  <w:num w:numId="11">
    <w:abstractNumId w:val="4"/>
  </w:num>
  <w:num w:numId="12">
    <w:abstractNumId w:val="5"/>
  </w:num>
  <w:num w:numId="13">
    <w:abstractNumId w:val="21"/>
  </w:num>
  <w:num w:numId="14">
    <w:abstractNumId w:val="27"/>
  </w:num>
  <w:num w:numId="15">
    <w:abstractNumId w:val="22"/>
  </w:num>
  <w:num w:numId="16">
    <w:abstractNumId w:val="17"/>
  </w:num>
  <w:num w:numId="17">
    <w:abstractNumId w:val="9"/>
  </w:num>
  <w:num w:numId="18">
    <w:abstractNumId w:val="25"/>
  </w:num>
  <w:num w:numId="19">
    <w:abstractNumId w:val="23"/>
  </w:num>
  <w:num w:numId="20">
    <w:abstractNumId w:val="12"/>
  </w:num>
  <w:num w:numId="21">
    <w:abstractNumId w:val="31"/>
  </w:num>
  <w:num w:numId="22">
    <w:abstractNumId w:val="11"/>
  </w:num>
  <w:num w:numId="23">
    <w:abstractNumId w:val="13"/>
  </w:num>
  <w:num w:numId="24">
    <w:abstractNumId w:val="33"/>
  </w:num>
  <w:num w:numId="25">
    <w:abstractNumId w:val="24"/>
  </w:num>
  <w:num w:numId="26">
    <w:abstractNumId w:val="8"/>
  </w:num>
  <w:num w:numId="27">
    <w:abstractNumId w:val="26"/>
  </w:num>
  <w:num w:numId="28">
    <w:abstractNumId w:val="0"/>
  </w:num>
  <w:num w:numId="29">
    <w:abstractNumId w:val="20"/>
  </w:num>
  <w:num w:numId="30">
    <w:abstractNumId w:val="30"/>
  </w:num>
  <w:num w:numId="31">
    <w:abstractNumId w:val="14"/>
  </w:num>
  <w:num w:numId="32">
    <w:abstractNumId w:val="16"/>
  </w:num>
  <w:num w:numId="33">
    <w:abstractNumId w:val="32"/>
  </w:num>
  <w:num w:numId="34">
    <w:abstractNumId w:val="1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C5"/>
    <w:rsid w:val="0000374E"/>
    <w:rsid w:val="00012E6F"/>
    <w:rsid w:val="0002139B"/>
    <w:rsid w:val="00026DD8"/>
    <w:rsid w:val="00035593"/>
    <w:rsid w:val="00045952"/>
    <w:rsid w:val="000472C0"/>
    <w:rsid w:val="000538AC"/>
    <w:rsid w:val="00055361"/>
    <w:rsid w:val="00073697"/>
    <w:rsid w:val="000902E2"/>
    <w:rsid w:val="00093B5B"/>
    <w:rsid w:val="000A4280"/>
    <w:rsid w:val="000A5902"/>
    <w:rsid w:val="000E738C"/>
    <w:rsid w:val="0010062B"/>
    <w:rsid w:val="00112431"/>
    <w:rsid w:val="0013040E"/>
    <w:rsid w:val="00135568"/>
    <w:rsid w:val="00143881"/>
    <w:rsid w:val="00162B2B"/>
    <w:rsid w:val="00163692"/>
    <w:rsid w:val="00175BDF"/>
    <w:rsid w:val="00191192"/>
    <w:rsid w:val="001E64B3"/>
    <w:rsid w:val="001E754A"/>
    <w:rsid w:val="002076C2"/>
    <w:rsid w:val="002318F4"/>
    <w:rsid w:val="00234F28"/>
    <w:rsid w:val="00235331"/>
    <w:rsid w:val="00237E2D"/>
    <w:rsid w:val="002509D6"/>
    <w:rsid w:val="0028248F"/>
    <w:rsid w:val="002A0170"/>
    <w:rsid w:val="002A5A7F"/>
    <w:rsid w:val="002B3DC0"/>
    <w:rsid w:val="002D4E53"/>
    <w:rsid w:val="002D63D0"/>
    <w:rsid w:val="002E4775"/>
    <w:rsid w:val="003123B0"/>
    <w:rsid w:val="003266E4"/>
    <w:rsid w:val="003278FE"/>
    <w:rsid w:val="00333F7D"/>
    <w:rsid w:val="0033457C"/>
    <w:rsid w:val="00342271"/>
    <w:rsid w:val="0035051F"/>
    <w:rsid w:val="003551CA"/>
    <w:rsid w:val="00364606"/>
    <w:rsid w:val="003858D8"/>
    <w:rsid w:val="00390CE1"/>
    <w:rsid w:val="00392E42"/>
    <w:rsid w:val="0039338D"/>
    <w:rsid w:val="003A11F6"/>
    <w:rsid w:val="003A3E21"/>
    <w:rsid w:val="003B2DA5"/>
    <w:rsid w:val="003B318C"/>
    <w:rsid w:val="003D288D"/>
    <w:rsid w:val="003F2F17"/>
    <w:rsid w:val="0046680F"/>
    <w:rsid w:val="00470BD8"/>
    <w:rsid w:val="00493642"/>
    <w:rsid w:val="004C119B"/>
    <w:rsid w:val="004D0D93"/>
    <w:rsid w:val="004E2A30"/>
    <w:rsid w:val="004F0EB4"/>
    <w:rsid w:val="004F1C5F"/>
    <w:rsid w:val="004F4EB4"/>
    <w:rsid w:val="005104A7"/>
    <w:rsid w:val="005135D3"/>
    <w:rsid w:val="00545E2B"/>
    <w:rsid w:val="00560537"/>
    <w:rsid w:val="00583E1F"/>
    <w:rsid w:val="00585570"/>
    <w:rsid w:val="005B7D5C"/>
    <w:rsid w:val="00621652"/>
    <w:rsid w:val="00622C69"/>
    <w:rsid w:val="00630080"/>
    <w:rsid w:val="006357C6"/>
    <w:rsid w:val="006478B1"/>
    <w:rsid w:val="0065750E"/>
    <w:rsid w:val="00661B79"/>
    <w:rsid w:val="0067481E"/>
    <w:rsid w:val="00682401"/>
    <w:rsid w:val="00685083"/>
    <w:rsid w:val="006B226C"/>
    <w:rsid w:val="006B5D39"/>
    <w:rsid w:val="006C2664"/>
    <w:rsid w:val="006C2AF8"/>
    <w:rsid w:val="006E5DA1"/>
    <w:rsid w:val="00701DD3"/>
    <w:rsid w:val="00754514"/>
    <w:rsid w:val="00756306"/>
    <w:rsid w:val="0076792B"/>
    <w:rsid w:val="00777150"/>
    <w:rsid w:val="007A0174"/>
    <w:rsid w:val="007D0653"/>
    <w:rsid w:val="007E4E70"/>
    <w:rsid w:val="007F2214"/>
    <w:rsid w:val="008065AA"/>
    <w:rsid w:val="00840844"/>
    <w:rsid w:val="00842B1B"/>
    <w:rsid w:val="00844CF5"/>
    <w:rsid w:val="00847BA2"/>
    <w:rsid w:val="0085547F"/>
    <w:rsid w:val="00873663"/>
    <w:rsid w:val="008B70F2"/>
    <w:rsid w:val="008D7147"/>
    <w:rsid w:val="008E0B7C"/>
    <w:rsid w:val="008F5307"/>
    <w:rsid w:val="0090691D"/>
    <w:rsid w:val="00917706"/>
    <w:rsid w:val="009622C9"/>
    <w:rsid w:val="00985D88"/>
    <w:rsid w:val="009A19DB"/>
    <w:rsid w:val="009C24D1"/>
    <w:rsid w:val="009E1B37"/>
    <w:rsid w:val="009F0782"/>
    <w:rsid w:val="009F2D5B"/>
    <w:rsid w:val="009F4AE8"/>
    <w:rsid w:val="00A174EE"/>
    <w:rsid w:val="00A212D4"/>
    <w:rsid w:val="00A21AEC"/>
    <w:rsid w:val="00A2718A"/>
    <w:rsid w:val="00A45E55"/>
    <w:rsid w:val="00A46F41"/>
    <w:rsid w:val="00A64719"/>
    <w:rsid w:val="00A65448"/>
    <w:rsid w:val="00A669D3"/>
    <w:rsid w:val="00A82863"/>
    <w:rsid w:val="00A8743B"/>
    <w:rsid w:val="00A90A9E"/>
    <w:rsid w:val="00A94CAF"/>
    <w:rsid w:val="00A979FD"/>
    <w:rsid w:val="00AD78BF"/>
    <w:rsid w:val="00AE5CB5"/>
    <w:rsid w:val="00AF1B08"/>
    <w:rsid w:val="00B05AFF"/>
    <w:rsid w:val="00B62DDC"/>
    <w:rsid w:val="00B66F17"/>
    <w:rsid w:val="00B701C1"/>
    <w:rsid w:val="00B862B4"/>
    <w:rsid w:val="00B924F2"/>
    <w:rsid w:val="00BA2627"/>
    <w:rsid w:val="00BA35F8"/>
    <w:rsid w:val="00BC01FF"/>
    <w:rsid w:val="00BC79BB"/>
    <w:rsid w:val="00BD1CC0"/>
    <w:rsid w:val="00BE271C"/>
    <w:rsid w:val="00BE29D8"/>
    <w:rsid w:val="00C04470"/>
    <w:rsid w:val="00C17832"/>
    <w:rsid w:val="00C21AB8"/>
    <w:rsid w:val="00C37A64"/>
    <w:rsid w:val="00C65513"/>
    <w:rsid w:val="00C75D4A"/>
    <w:rsid w:val="00C810B1"/>
    <w:rsid w:val="00CB1CC6"/>
    <w:rsid w:val="00CB4008"/>
    <w:rsid w:val="00CC0F9C"/>
    <w:rsid w:val="00CD3CFB"/>
    <w:rsid w:val="00CF64C5"/>
    <w:rsid w:val="00CF66C5"/>
    <w:rsid w:val="00D1413C"/>
    <w:rsid w:val="00D27949"/>
    <w:rsid w:val="00D414D7"/>
    <w:rsid w:val="00D42174"/>
    <w:rsid w:val="00D42684"/>
    <w:rsid w:val="00D61CF6"/>
    <w:rsid w:val="00D71CB6"/>
    <w:rsid w:val="00D74349"/>
    <w:rsid w:val="00D87D6D"/>
    <w:rsid w:val="00DA3E6D"/>
    <w:rsid w:val="00DB2FE2"/>
    <w:rsid w:val="00E138FD"/>
    <w:rsid w:val="00E148CE"/>
    <w:rsid w:val="00E421A0"/>
    <w:rsid w:val="00E43D03"/>
    <w:rsid w:val="00E55D21"/>
    <w:rsid w:val="00E65730"/>
    <w:rsid w:val="00E6749E"/>
    <w:rsid w:val="00E80C3D"/>
    <w:rsid w:val="00E87184"/>
    <w:rsid w:val="00E94663"/>
    <w:rsid w:val="00EB45BB"/>
    <w:rsid w:val="00ED6405"/>
    <w:rsid w:val="00EE0808"/>
    <w:rsid w:val="00F02658"/>
    <w:rsid w:val="00F03426"/>
    <w:rsid w:val="00F261C7"/>
    <w:rsid w:val="00F3467A"/>
    <w:rsid w:val="00F47013"/>
    <w:rsid w:val="00F54374"/>
    <w:rsid w:val="00F80268"/>
    <w:rsid w:val="00FA0C77"/>
    <w:rsid w:val="00FB3C9C"/>
    <w:rsid w:val="00FB4B34"/>
    <w:rsid w:val="00FE1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A956E9"/>
  <w15:docId w15:val="{78F7EFA7-50C0-4DFF-ACE9-83AFB367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3DC0"/>
    <w:pPr>
      <w:ind w:firstLine="680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3505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66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66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266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266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266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266E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3266E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3266E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979FD"/>
    <w:pPr>
      <w:ind w:firstLine="567"/>
    </w:pPr>
    <w:rPr>
      <w:sz w:val="26"/>
    </w:rPr>
  </w:style>
  <w:style w:type="paragraph" w:styleId="21">
    <w:name w:val="Body Text Indent 2"/>
    <w:basedOn w:val="a"/>
    <w:rsid w:val="00A979FD"/>
    <w:pPr>
      <w:ind w:firstLine="567"/>
    </w:pPr>
    <w:rPr>
      <w:sz w:val="26"/>
    </w:rPr>
  </w:style>
  <w:style w:type="paragraph" w:styleId="31">
    <w:name w:val="Body Text Indent 3"/>
    <w:basedOn w:val="a"/>
    <w:rsid w:val="00A979FD"/>
    <w:pPr>
      <w:keepNext/>
      <w:ind w:right="-1" w:firstLine="567"/>
      <w:outlineLvl w:val="0"/>
    </w:pPr>
    <w:rPr>
      <w:sz w:val="26"/>
    </w:rPr>
  </w:style>
  <w:style w:type="paragraph" w:styleId="a4">
    <w:name w:val="Body Text"/>
    <w:basedOn w:val="a"/>
    <w:rsid w:val="00A979FD"/>
    <w:pPr>
      <w:ind w:right="5669"/>
    </w:pPr>
    <w:rPr>
      <w:sz w:val="26"/>
    </w:rPr>
  </w:style>
  <w:style w:type="paragraph" w:styleId="a5">
    <w:name w:val="header"/>
    <w:basedOn w:val="a"/>
    <w:rsid w:val="00A979FD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A979FD"/>
    <w:pPr>
      <w:tabs>
        <w:tab w:val="center" w:pos="4153"/>
        <w:tab w:val="right" w:pos="8306"/>
      </w:tabs>
    </w:pPr>
  </w:style>
  <w:style w:type="character" w:styleId="a7">
    <w:name w:val="Hyperlink"/>
    <w:basedOn w:val="a0"/>
    <w:rsid w:val="00CC0F9C"/>
    <w:rPr>
      <w:color w:val="000080"/>
      <w:u w:val="single"/>
    </w:rPr>
  </w:style>
  <w:style w:type="paragraph" w:styleId="a8">
    <w:name w:val="Balloon Text"/>
    <w:basedOn w:val="a"/>
    <w:semiHidden/>
    <w:rsid w:val="00A8743B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9F2D5B"/>
    <w:pPr>
      <w:spacing w:after="160" w:line="240" w:lineRule="exact"/>
    </w:pPr>
    <w:rPr>
      <w:rFonts w:ascii="Verdana" w:hAnsi="Verdana"/>
      <w:lang w:val="en-US"/>
    </w:rPr>
  </w:style>
  <w:style w:type="paragraph" w:customStyle="1" w:styleId="H2">
    <w:name w:val="H2"/>
    <w:basedOn w:val="a"/>
    <w:next w:val="a"/>
    <w:rsid w:val="003858D8"/>
    <w:pPr>
      <w:keepNext/>
      <w:snapToGrid w:val="0"/>
      <w:spacing w:before="100" w:after="100"/>
      <w:outlineLvl w:val="2"/>
    </w:pPr>
    <w:rPr>
      <w:b/>
      <w:sz w:val="36"/>
    </w:rPr>
  </w:style>
  <w:style w:type="paragraph" w:customStyle="1" w:styleId="aa">
    <w:name w:val="Знак"/>
    <w:basedOn w:val="a"/>
    <w:rsid w:val="003858D8"/>
    <w:pPr>
      <w:spacing w:after="160" w:line="240" w:lineRule="exact"/>
    </w:pPr>
    <w:rPr>
      <w:rFonts w:ascii="Verdana" w:hAnsi="Verdana"/>
      <w:lang w:val="en-US"/>
    </w:rPr>
  </w:style>
  <w:style w:type="table" w:styleId="ab">
    <w:name w:val="Table Grid"/>
    <w:basedOn w:val="a1"/>
    <w:rsid w:val="00385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header">
    <w:name w:val="Table_title_header"/>
    <w:basedOn w:val="a"/>
    <w:rsid w:val="0046680F"/>
    <w:pPr>
      <w:suppressAutoHyphens/>
      <w:spacing w:before="120"/>
      <w:jc w:val="center"/>
    </w:pPr>
    <w:rPr>
      <w:sz w:val="32"/>
      <w:szCs w:val="28"/>
      <w:lang w:eastAsia="ar-SA"/>
    </w:rPr>
  </w:style>
  <w:style w:type="character" w:styleId="ac">
    <w:name w:val="page number"/>
    <w:basedOn w:val="a0"/>
    <w:rsid w:val="00E138FD"/>
  </w:style>
  <w:style w:type="paragraph" w:customStyle="1" w:styleId="FR3">
    <w:name w:val="FR3"/>
    <w:rsid w:val="00D61CF6"/>
    <w:pPr>
      <w:widowControl w:val="0"/>
      <w:overflowPunct w:val="0"/>
      <w:autoSpaceDE w:val="0"/>
      <w:autoSpaceDN w:val="0"/>
      <w:adjustRightInd w:val="0"/>
      <w:spacing w:before="240" w:after="240" w:line="260" w:lineRule="auto"/>
      <w:ind w:left="1320" w:right="1200"/>
      <w:jc w:val="center"/>
      <w:textAlignment w:val="baseline"/>
    </w:pPr>
    <w:rPr>
      <w:rFonts w:ascii="Arial" w:hAnsi="Arial"/>
    </w:rPr>
  </w:style>
  <w:style w:type="paragraph" w:styleId="ad">
    <w:name w:val="No Spacing"/>
    <w:uiPriority w:val="1"/>
    <w:qFormat/>
    <w:rsid w:val="003266E4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3266E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5051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66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66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266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266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266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266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266E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266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">
    <w:name w:val="caption"/>
    <w:basedOn w:val="a"/>
    <w:next w:val="a"/>
    <w:uiPriority w:val="35"/>
    <w:semiHidden/>
    <w:unhideWhenUsed/>
    <w:qFormat/>
    <w:rsid w:val="003266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Title"/>
    <w:basedOn w:val="a"/>
    <w:next w:val="a"/>
    <w:link w:val="af1"/>
    <w:uiPriority w:val="10"/>
    <w:qFormat/>
    <w:rsid w:val="003266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3266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3266E4"/>
    <w:pPr>
      <w:numPr>
        <w:ilvl w:val="1"/>
      </w:numPr>
      <w:ind w:firstLine="68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3266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4">
    <w:name w:val="Strong"/>
    <w:basedOn w:val="a0"/>
    <w:uiPriority w:val="22"/>
    <w:qFormat/>
    <w:rsid w:val="003266E4"/>
    <w:rPr>
      <w:b/>
      <w:bCs/>
    </w:rPr>
  </w:style>
  <w:style w:type="character" w:styleId="af5">
    <w:name w:val="Emphasis"/>
    <w:basedOn w:val="a0"/>
    <w:uiPriority w:val="20"/>
    <w:qFormat/>
    <w:rsid w:val="003266E4"/>
    <w:rPr>
      <w:i/>
      <w:iCs/>
    </w:rPr>
  </w:style>
  <w:style w:type="paragraph" w:styleId="22">
    <w:name w:val="Quote"/>
    <w:basedOn w:val="a"/>
    <w:next w:val="a"/>
    <w:link w:val="23"/>
    <w:uiPriority w:val="29"/>
    <w:qFormat/>
    <w:rsid w:val="003266E4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3266E4"/>
    <w:rPr>
      <w:i/>
      <w:iCs/>
      <w:color w:val="000000" w:themeColor="text1"/>
    </w:rPr>
  </w:style>
  <w:style w:type="paragraph" w:styleId="af6">
    <w:name w:val="Intense Quote"/>
    <w:basedOn w:val="a"/>
    <w:next w:val="a"/>
    <w:link w:val="af7"/>
    <w:uiPriority w:val="30"/>
    <w:qFormat/>
    <w:rsid w:val="003266E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7">
    <w:name w:val="Выделенная цитата Знак"/>
    <w:basedOn w:val="a0"/>
    <w:link w:val="af6"/>
    <w:uiPriority w:val="30"/>
    <w:rsid w:val="003266E4"/>
    <w:rPr>
      <w:b/>
      <w:bCs/>
      <w:i/>
      <w:iCs/>
      <w:color w:val="4F81BD" w:themeColor="accent1"/>
    </w:rPr>
  </w:style>
  <w:style w:type="character" w:styleId="af8">
    <w:name w:val="Subtle Emphasis"/>
    <w:basedOn w:val="a0"/>
    <w:uiPriority w:val="19"/>
    <w:qFormat/>
    <w:rsid w:val="003266E4"/>
    <w:rPr>
      <w:i/>
      <w:iCs/>
      <w:color w:val="808080" w:themeColor="text1" w:themeTint="7F"/>
    </w:rPr>
  </w:style>
  <w:style w:type="character" w:styleId="af9">
    <w:name w:val="Intense Emphasis"/>
    <w:basedOn w:val="a0"/>
    <w:uiPriority w:val="21"/>
    <w:qFormat/>
    <w:rsid w:val="003266E4"/>
    <w:rPr>
      <w:b/>
      <w:bCs/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3266E4"/>
    <w:rPr>
      <w:smallCaps/>
      <w:color w:val="C0504D" w:themeColor="accent2"/>
      <w:u w:val="single"/>
    </w:rPr>
  </w:style>
  <w:style w:type="character" w:styleId="afb">
    <w:name w:val="Intense Reference"/>
    <w:basedOn w:val="a0"/>
    <w:uiPriority w:val="32"/>
    <w:qFormat/>
    <w:rsid w:val="003266E4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0"/>
    <w:uiPriority w:val="33"/>
    <w:qFormat/>
    <w:rsid w:val="003266E4"/>
    <w:rPr>
      <w:b/>
      <w:bCs/>
      <w:smallCap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3266E4"/>
    <w:pPr>
      <w:outlineLvl w:val="9"/>
    </w:pPr>
  </w:style>
  <w:style w:type="character" w:styleId="afe">
    <w:name w:val="Unresolved Mention"/>
    <w:basedOn w:val="a0"/>
    <w:uiPriority w:val="99"/>
    <w:semiHidden/>
    <w:unhideWhenUsed/>
    <w:rsid w:val="0039338D"/>
    <w:rPr>
      <w:color w:val="605E5C"/>
      <w:shd w:val="clear" w:color="auto" w:fill="E1DFDD"/>
    </w:rPr>
  </w:style>
  <w:style w:type="paragraph" w:customStyle="1" w:styleId="ConsPlusNormal">
    <w:name w:val="ConsPlusNormal"/>
    <w:rsid w:val="009F4A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b"/>
    <w:uiPriority w:val="39"/>
    <w:rsid w:val="009F4A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71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B0BEF973C573ACB2D01C400B131A733801233D4ACF142F4CB773C6C8ECF6B3575110E4836F1BAB55485C66AC0FdF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6179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4094</Words>
  <Characters>33380</Characters>
  <Application>Microsoft Office Word</Application>
  <DocSecurity>0</DocSecurity>
  <Lines>278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Компания ВИСТ</Company>
  <LinksUpToDate>false</LinksUpToDate>
  <CharactersWithSpaces>37400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КСП</dc:creator>
  <cp:lastModifiedBy>КСП</cp:lastModifiedBy>
  <cp:revision>3</cp:revision>
  <cp:lastPrinted>2024-07-18T04:49:00Z</cp:lastPrinted>
  <dcterms:created xsi:type="dcterms:W3CDTF">2024-07-18T04:24:00Z</dcterms:created>
  <dcterms:modified xsi:type="dcterms:W3CDTF">2024-07-18T04:49:00Z</dcterms:modified>
</cp:coreProperties>
</file>