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ED" w:rsidRPr="00283C59" w:rsidRDefault="007556ED" w:rsidP="00ED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C5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556ED" w:rsidRPr="00283C59" w:rsidRDefault="007556ED" w:rsidP="00ED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C59">
        <w:rPr>
          <w:rFonts w:ascii="Times New Roman" w:hAnsi="Times New Roman" w:cs="Times New Roman"/>
          <w:b/>
          <w:sz w:val="24"/>
          <w:szCs w:val="24"/>
        </w:rPr>
        <w:t>КРЫЛОВСКОГО СЕЛЬСКОГО ПОСЕЛЕНИЯ</w:t>
      </w:r>
    </w:p>
    <w:p w:rsidR="007556ED" w:rsidRPr="00283C59" w:rsidRDefault="007556ED" w:rsidP="00ED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C59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7556ED" w:rsidRPr="00283C59" w:rsidRDefault="007556ED" w:rsidP="00ED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C59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7556ED" w:rsidRPr="00283C59" w:rsidRDefault="007556ED" w:rsidP="00755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C5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556ED" w:rsidRPr="00283C59" w:rsidRDefault="007556ED" w:rsidP="00755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6ED" w:rsidRPr="00283C59" w:rsidRDefault="003C1AF1" w:rsidP="003C1A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D3178E">
        <w:rPr>
          <w:rFonts w:ascii="Times New Roman" w:hAnsi="Times New Roman" w:cs="Times New Roman"/>
          <w:b/>
          <w:sz w:val="24"/>
          <w:szCs w:val="24"/>
        </w:rPr>
        <w:t>.12.</w:t>
      </w:r>
      <w:r w:rsidR="007556ED" w:rsidRPr="00283C59">
        <w:rPr>
          <w:rFonts w:ascii="Times New Roman" w:hAnsi="Times New Roman" w:cs="Times New Roman"/>
          <w:b/>
          <w:sz w:val="24"/>
          <w:szCs w:val="24"/>
        </w:rPr>
        <w:t>2018 года                                       с.</w:t>
      </w:r>
      <w:r w:rsidR="00D31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6ED" w:rsidRPr="00283C59">
        <w:rPr>
          <w:rFonts w:ascii="Times New Roman" w:hAnsi="Times New Roman" w:cs="Times New Roman"/>
          <w:b/>
          <w:sz w:val="24"/>
          <w:szCs w:val="24"/>
        </w:rPr>
        <w:t>Крыловка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37</w:t>
      </w:r>
    </w:p>
    <w:p w:rsidR="007556ED" w:rsidRPr="00283C59" w:rsidRDefault="00A079A8" w:rsidP="00A07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C59">
        <w:rPr>
          <w:rFonts w:ascii="Times New Roman" w:hAnsi="Times New Roman" w:cs="Times New Roman"/>
          <w:b/>
          <w:sz w:val="24"/>
          <w:szCs w:val="24"/>
        </w:rPr>
        <w:t>Об утверждении Положения о видах поощрения муниципального служащего</w:t>
      </w:r>
    </w:p>
    <w:p w:rsidR="00ED3A53" w:rsidRPr="00283C59" w:rsidRDefault="00A079A8" w:rsidP="00A07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C5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283C59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283C59">
        <w:rPr>
          <w:rFonts w:ascii="Times New Roman" w:hAnsi="Times New Roman" w:cs="Times New Roman"/>
          <w:b/>
          <w:sz w:val="24"/>
          <w:szCs w:val="24"/>
        </w:rPr>
        <w:t xml:space="preserve"> их применения</w:t>
      </w:r>
    </w:p>
    <w:p w:rsidR="00A079A8" w:rsidRPr="00283C59" w:rsidRDefault="00D3178E" w:rsidP="00D317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79A8" w:rsidRPr="00283C59">
        <w:rPr>
          <w:rFonts w:ascii="Times New Roman" w:hAnsi="Times New Roman" w:cs="Times New Roman"/>
          <w:sz w:val="24"/>
          <w:szCs w:val="24"/>
        </w:rPr>
        <w:t>В  соответствии с Трудовым кодексом РФ,</w:t>
      </w:r>
      <w:r w:rsidR="007556ED" w:rsidRPr="00283C59">
        <w:rPr>
          <w:rFonts w:ascii="Times New Roman" w:hAnsi="Times New Roman" w:cs="Times New Roman"/>
          <w:sz w:val="24"/>
          <w:szCs w:val="24"/>
        </w:rPr>
        <w:t xml:space="preserve"> </w:t>
      </w:r>
      <w:r w:rsidR="007556ED" w:rsidRPr="00283C59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02 марта 2007 года № 25-ФЗ «О муниципальной службе в Российской Федерации», Законом Приморского края от 04.06.2007года  № 82-КЗ «О муниципальной службе в Приморском крае», на основании Устава Крыловского сельского поселения, администрация Крыловского сельского поселения</w:t>
      </w:r>
    </w:p>
    <w:p w:rsidR="007556ED" w:rsidRPr="00283C59" w:rsidRDefault="007556ED" w:rsidP="00A079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3C59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7556ED" w:rsidRPr="00283C59" w:rsidRDefault="007556ED" w:rsidP="007556E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5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83C59">
        <w:rPr>
          <w:rFonts w:ascii="Times New Roman" w:hAnsi="Times New Roman" w:cs="Times New Roman"/>
          <w:color w:val="000000"/>
          <w:sz w:val="24"/>
          <w:szCs w:val="24"/>
        </w:rPr>
        <w:t>Положение о видах поощрения муниципального служащего и порядке их применения.</w:t>
      </w:r>
    </w:p>
    <w:p w:rsidR="007556ED" w:rsidRPr="00283C59" w:rsidRDefault="007556ED" w:rsidP="007556E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5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556ED" w:rsidRPr="00283C59" w:rsidRDefault="007556ED" w:rsidP="007556ED">
      <w:pPr>
        <w:rPr>
          <w:rFonts w:ascii="Times New Roman" w:hAnsi="Times New Roman" w:cs="Times New Roman"/>
          <w:sz w:val="24"/>
          <w:szCs w:val="24"/>
        </w:rPr>
      </w:pPr>
    </w:p>
    <w:p w:rsidR="007556ED" w:rsidRPr="00283C59" w:rsidRDefault="007556ED" w:rsidP="007556ED">
      <w:pPr>
        <w:rPr>
          <w:rFonts w:ascii="Times New Roman" w:hAnsi="Times New Roman" w:cs="Times New Roman"/>
          <w:sz w:val="24"/>
          <w:szCs w:val="24"/>
        </w:rPr>
      </w:pPr>
      <w:r w:rsidRPr="00283C59">
        <w:rPr>
          <w:rFonts w:ascii="Times New Roman" w:hAnsi="Times New Roman" w:cs="Times New Roman"/>
          <w:sz w:val="24"/>
          <w:szCs w:val="24"/>
        </w:rPr>
        <w:t xml:space="preserve">Глава Крыловского сельского поселения                                         </w:t>
      </w:r>
      <w:r w:rsidR="003C1AF1">
        <w:rPr>
          <w:rFonts w:ascii="Times New Roman" w:hAnsi="Times New Roman" w:cs="Times New Roman"/>
          <w:sz w:val="24"/>
          <w:szCs w:val="24"/>
        </w:rPr>
        <w:t xml:space="preserve">   </w:t>
      </w:r>
      <w:r w:rsidRPr="00283C59">
        <w:rPr>
          <w:rFonts w:ascii="Times New Roman" w:hAnsi="Times New Roman" w:cs="Times New Roman"/>
          <w:sz w:val="24"/>
          <w:szCs w:val="24"/>
        </w:rPr>
        <w:t xml:space="preserve">   И.С.Ахременко</w:t>
      </w:r>
    </w:p>
    <w:p w:rsidR="002F6E5B" w:rsidRPr="00283C59" w:rsidRDefault="002F6E5B">
      <w:pPr>
        <w:rPr>
          <w:sz w:val="24"/>
          <w:szCs w:val="24"/>
        </w:rPr>
      </w:pPr>
    </w:p>
    <w:p w:rsidR="002F6E5B" w:rsidRDefault="002F6E5B"/>
    <w:p w:rsidR="002F6E5B" w:rsidRDefault="002F6E5B"/>
    <w:p w:rsidR="002F6E5B" w:rsidRDefault="002F6E5B"/>
    <w:p w:rsidR="00F24797" w:rsidRDefault="00F24797" w:rsidP="008F15DD">
      <w:pPr>
        <w:pStyle w:val="a3"/>
        <w:shd w:val="clear" w:color="auto" w:fill="FBFBFB"/>
        <w:spacing w:before="0" w:beforeAutospacing="0" w:after="150" w:afterAutospacing="0" w:line="300" w:lineRule="atLeast"/>
        <w:jc w:val="center"/>
        <w:rPr>
          <w:b/>
          <w:color w:val="000000"/>
        </w:rPr>
      </w:pPr>
    </w:p>
    <w:p w:rsidR="00F24797" w:rsidRDefault="00F24797" w:rsidP="008F15DD">
      <w:pPr>
        <w:pStyle w:val="a3"/>
        <w:shd w:val="clear" w:color="auto" w:fill="FBFBFB"/>
        <w:spacing w:before="0" w:beforeAutospacing="0" w:after="150" w:afterAutospacing="0" w:line="300" w:lineRule="atLeast"/>
        <w:jc w:val="center"/>
        <w:rPr>
          <w:b/>
          <w:color w:val="000000"/>
        </w:rPr>
      </w:pPr>
    </w:p>
    <w:p w:rsidR="00F24797" w:rsidRDefault="00F24797" w:rsidP="008F15DD">
      <w:pPr>
        <w:pStyle w:val="a3"/>
        <w:shd w:val="clear" w:color="auto" w:fill="FBFBFB"/>
        <w:spacing w:before="0" w:beforeAutospacing="0" w:after="150" w:afterAutospacing="0" w:line="300" w:lineRule="atLeast"/>
        <w:jc w:val="center"/>
        <w:rPr>
          <w:b/>
          <w:color w:val="000000"/>
        </w:rPr>
      </w:pPr>
    </w:p>
    <w:p w:rsidR="00F24797" w:rsidRDefault="00F24797" w:rsidP="008F15DD">
      <w:pPr>
        <w:pStyle w:val="a3"/>
        <w:shd w:val="clear" w:color="auto" w:fill="FBFBFB"/>
        <w:spacing w:before="0" w:beforeAutospacing="0" w:after="150" w:afterAutospacing="0" w:line="300" w:lineRule="atLeast"/>
        <w:jc w:val="center"/>
        <w:rPr>
          <w:b/>
          <w:color w:val="000000"/>
        </w:rPr>
      </w:pPr>
    </w:p>
    <w:p w:rsidR="00F24797" w:rsidRDefault="00F24797" w:rsidP="008F15DD">
      <w:pPr>
        <w:pStyle w:val="a3"/>
        <w:shd w:val="clear" w:color="auto" w:fill="FBFBFB"/>
        <w:spacing w:before="0" w:beforeAutospacing="0" w:after="150" w:afterAutospacing="0" w:line="300" w:lineRule="atLeast"/>
        <w:jc w:val="center"/>
        <w:rPr>
          <w:b/>
          <w:color w:val="000000"/>
        </w:rPr>
      </w:pPr>
    </w:p>
    <w:p w:rsidR="003C1AF1" w:rsidRDefault="003C1AF1" w:rsidP="00F24797">
      <w:pPr>
        <w:pStyle w:val="a3"/>
        <w:shd w:val="clear" w:color="auto" w:fill="FBFBFB"/>
        <w:spacing w:before="0" w:beforeAutospacing="0" w:after="150" w:afterAutospacing="0" w:line="300" w:lineRule="atLeast"/>
        <w:jc w:val="right"/>
        <w:rPr>
          <w:color w:val="000000"/>
        </w:rPr>
      </w:pPr>
    </w:p>
    <w:p w:rsidR="003C1AF1" w:rsidRDefault="003C1AF1" w:rsidP="00F24797">
      <w:pPr>
        <w:pStyle w:val="a3"/>
        <w:shd w:val="clear" w:color="auto" w:fill="FBFBFB"/>
        <w:spacing w:before="0" w:beforeAutospacing="0" w:after="150" w:afterAutospacing="0" w:line="300" w:lineRule="atLeast"/>
        <w:jc w:val="right"/>
        <w:rPr>
          <w:color w:val="000000"/>
        </w:rPr>
      </w:pPr>
    </w:p>
    <w:p w:rsidR="00F24797" w:rsidRPr="00F24797" w:rsidRDefault="00F24797" w:rsidP="00F24797">
      <w:pPr>
        <w:pStyle w:val="a3"/>
        <w:shd w:val="clear" w:color="auto" w:fill="FBFBFB"/>
        <w:spacing w:before="0" w:beforeAutospacing="0" w:after="150" w:afterAutospacing="0" w:line="300" w:lineRule="atLeast"/>
        <w:jc w:val="right"/>
        <w:rPr>
          <w:color w:val="000000"/>
        </w:rPr>
      </w:pPr>
      <w:r w:rsidRPr="00F24797">
        <w:rPr>
          <w:color w:val="000000"/>
        </w:rPr>
        <w:lastRenderedPageBreak/>
        <w:t>Утвержден</w:t>
      </w:r>
    </w:p>
    <w:p w:rsidR="00F24797" w:rsidRPr="00F24797" w:rsidRDefault="00F24797" w:rsidP="00F24797">
      <w:pPr>
        <w:pStyle w:val="a3"/>
        <w:shd w:val="clear" w:color="auto" w:fill="FBFBFB"/>
        <w:spacing w:before="0" w:beforeAutospacing="0" w:after="150" w:afterAutospacing="0" w:line="300" w:lineRule="atLeast"/>
        <w:jc w:val="right"/>
        <w:rPr>
          <w:color w:val="000000"/>
        </w:rPr>
      </w:pPr>
      <w:r>
        <w:rPr>
          <w:color w:val="000000"/>
        </w:rPr>
        <w:t>п</w:t>
      </w:r>
      <w:r w:rsidRPr="00F24797">
        <w:rPr>
          <w:color w:val="000000"/>
        </w:rPr>
        <w:t>остановление</w:t>
      </w:r>
      <w:r>
        <w:rPr>
          <w:color w:val="000000"/>
        </w:rPr>
        <w:t>м</w:t>
      </w:r>
      <w:r w:rsidRPr="00F24797">
        <w:rPr>
          <w:color w:val="000000"/>
        </w:rPr>
        <w:t xml:space="preserve"> администрации</w:t>
      </w:r>
    </w:p>
    <w:p w:rsidR="00F24797" w:rsidRPr="00F24797" w:rsidRDefault="00F24797" w:rsidP="00F24797">
      <w:pPr>
        <w:pStyle w:val="a3"/>
        <w:shd w:val="clear" w:color="auto" w:fill="FBFBFB"/>
        <w:spacing w:before="0" w:beforeAutospacing="0" w:after="150" w:afterAutospacing="0" w:line="300" w:lineRule="atLeast"/>
        <w:jc w:val="right"/>
        <w:rPr>
          <w:color w:val="000000"/>
        </w:rPr>
      </w:pPr>
      <w:r w:rsidRPr="00F24797">
        <w:rPr>
          <w:color w:val="000000"/>
        </w:rPr>
        <w:t>Крыловского сельского поселения</w:t>
      </w:r>
    </w:p>
    <w:p w:rsidR="00F24797" w:rsidRPr="00F24797" w:rsidRDefault="000C4D5A" w:rsidP="00F24797">
      <w:pPr>
        <w:pStyle w:val="a3"/>
        <w:shd w:val="clear" w:color="auto" w:fill="FBFBFB"/>
        <w:spacing w:before="0" w:beforeAutospacing="0" w:after="150" w:afterAutospacing="0" w:line="300" w:lineRule="atLeast"/>
        <w:jc w:val="right"/>
        <w:rPr>
          <w:color w:val="000000"/>
        </w:rPr>
      </w:pPr>
      <w:r>
        <w:rPr>
          <w:color w:val="000000"/>
        </w:rPr>
        <w:t>о</w:t>
      </w:r>
      <w:r w:rsidR="00F24797" w:rsidRPr="00F24797">
        <w:rPr>
          <w:color w:val="000000"/>
        </w:rPr>
        <w:t>т</w:t>
      </w:r>
      <w:r>
        <w:rPr>
          <w:color w:val="000000"/>
        </w:rPr>
        <w:t xml:space="preserve">  </w:t>
      </w:r>
      <w:r w:rsidR="003C1AF1">
        <w:rPr>
          <w:color w:val="000000"/>
        </w:rPr>
        <w:t>15</w:t>
      </w:r>
      <w:r w:rsidR="00D3178E">
        <w:rPr>
          <w:color w:val="000000"/>
        </w:rPr>
        <w:t>.12.</w:t>
      </w:r>
      <w:r w:rsidR="00F24797" w:rsidRPr="00F24797">
        <w:rPr>
          <w:color w:val="000000"/>
        </w:rPr>
        <w:t>2018г.</w:t>
      </w:r>
      <w:r>
        <w:rPr>
          <w:color w:val="000000"/>
        </w:rPr>
        <w:t xml:space="preserve"> </w:t>
      </w:r>
      <w:r w:rsidR="00F24797" w:rsidRPr="00F24797">
        <w:rPr>
          <w:color w:val="000000"/>
        </w:rPr>
        <w:t xml:space="preserve"> № </w:t>
      </w:r>
      <w:r w:rsidR="003C1AF1">
        <w:rPr>
          <w:color w:val="000000"/>
        </w:rPr>
        <w:t>37</w:t>
      </w:r>
    </w:p>
    <w:p w:rsidR="00F24797" w:rsidRDefault="00F24797" w:rsidP="008F15DD">
      <w:pPr>
        <w:pStyle w:val="a3"/>
        <w:shd w:val="clear" w:color="auto" w:fill="FBFBFB"/>
        <w:spacing w:before="0" w:beforeAutospacing="0" w:after="150" w:afterAutospacing="0" w:line="300" w:lineRule="atLeast"/>
        <w:jc w:val="center"/>
        <w:rPr>
          <w:b/>
          <w:color w:val="000000"/>
        </w:rPr>
      </w:pPr>
    </w:p>
    <w:p w:rsidR="008F15DD" w:rsidRPr="0059507F" w:rsidRDefault="008F15DD" w:rsidP="008F15DD">
      <w:pPr>
        <w:pStyle w:val="a3"/>
        <w:shd w:val="clear" w:color="auto" w:fill="FBFBFB"/>
        <w:spacing w:before="0" w:beforeAutospacing="0" w:after="150" w:afterAutospacing="0" w:line="300" w:lineRule="atLeast"/>
        <w:jc w:val="center"/>
        <w:rPr>
          <w:b/>
          <w:color w:val="000000"/>
        </w:rPr>
      </w:pPr>
      <w:r w:rsidRPr="0059507F">
        <w:rPr>
          <w:b/>
          <w:color w:val="000000"/>
        </w:rPr>
        <w:t xml:space="preserve">Положение </w:t>
      </w:r>
    </w:p>
    <w:p w:rsidR="008F15DD" w:rsidRPr="0059507F" w:rsidRDefault="008F15DD" w:rsidP="008F15DD">
      <w:pPr>
        <w:pStyle w:val="a3"/>
        <w:shd w:val="clear" w:color="auto" w:fill="FBFBFB"/>
        <w:spacing w:before="0" w:beforeAutospacing="0" w:after="150" w:afterAutospacing="0" w:line="300" w:lineRule="atLeast"/>
        <w:jc w:val="center"/>
        <w:rPr>
          <w:b/>
          <w:color w:val="000000"/>
        </w:rPr>
      </w:pPr>
      <w:r w:rsidRPr="0059507F">
        <w:rPr>
          <w:b/>
          <w:color w:val="000000"/>
        </w:rPr>
        <w:t>о видах поощрения муниципального служащего и порядке их применения</w:t>
      </w:r>
      <w:r w:rsidR="00F24797">
        <w:rPr>
          <w:b/>
          <w:color w:val="000000"/>
        </w:rPr>
        <w:t>.</w:t>
      </w:r>
      <w:r w:rsidRPr="0059507F">
        <w:rPr>
          <w:b/>
          <w:color w:val="000000"/>
        </w:rPr>
        <w:t xml:space="preserve"> </w:t>
      </w:r>
    </w:p>
    <w:p w:rsidR="0059507F" w:rsidRDefault="008F15DD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Настоящим «Положением о видах поощрения муниципального служащего и порядке их применения» (далее – Положение) в соответствии с требованиями статьи 26 Федерального закона от 02 марта 2007 года № 25-ФЗ «О муниципальной службе</w:t>
      </w:r>
      <w:r w:rsidR="0059507F">
        <w:rPr>
          <w:color w:val="000000"/>
        </w:rPr>
        <w:t xml:space="preserve"> в Российской Федерации</w:t>
      </w:r>
      <w:r>
        <w:rPr>
          <w:color w:val="000000"/>
        </w:rPr>
        <w:t>»</w:t>
      </w:r>
      <w:r w:rsidR="0059507F">
        <w:rPr>
          <w:color w:val="000000"/>
        </w:rPr>
        <w:t xml:space="preserve"> регулируются отношения, связанные с поощрениями муниципального служащего в Крыловском сельском поселении и порядке их применения.</w:t>
      </w:r>
    </w:p>
    <w:p w:rsidR="008F15DD" w:rsidRPr="0059507F" w:rsidRDefault="0059507F" w:rsidP="00A23B91">
      <w:pPr>
        <w:pStyle w:val="a3"/>
        <w:numPr>
          <w:ilvl w:val="0"/>
          <w:numId w:val="1"/>
        </w:numPr>
        <w:shd w:val="clear" w:color="auto" w:fill="FBFBFB"/>
        <w:spacing w:before="0" w:beforeAutospacing="0" w:after="150" w:afterAutospacing="0" w:line="300" w:lineRule="atLeast"/>
        <w:jc w:val="center"/>
        <w:rPr>
          <w:b/>
          <w:color w:val="000000"/>
        </w:rPr>
      </w:pPr>
      <w:r w:rsidRPr="0059507F">
        <w:rPr>
          <w:b/>
          <w:color w:val="000000"/>
        </w:rPr>
        <w:t>Общие положения</w:t>
      </w:r>
    </w:p>
    <w:p w:rsidR="008F15DD" w:rsidRDefault="0059507F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1.1 Поощрение муниципального служащего</w:t>
      </w:r>
      <w:r w:rsidR="000C4D5A">
        <w:rPr>
          <w:color w:val="000000"/>
        </w:rPr>
        <w:t xml:space="preserve"> </w:t>
      </w:r>
      <w:r>
        <w:rPr>
          <w:color w:val="000000"/>
        </w:rPr>
        <w:t>-</w:t>
      </w:r>
      <w:r w:rsidR="000C4D5A">
        <w:rPr>
          <w:color w:val="000000"/>
        </w:rPr>
        <w:t xml:space="preserve"> </w:t>
      </w:r>
      <w:r>
        <w:rPr>
          <w:color w:val="000000"/>
        </w:rPr>
        <w:t>это форма признания заслуг и оказания почета за достигнутые результаты в профессиональной деятельности, направленная на усиление заинтересованности муниципальных служащих в повышении профессионального уровня, своевременном и качественном выполнении своих обязанностей, повышении ответственности за выполняемую работу.</w:t>
      </w:r>
    </w:p>
    <w:p w:rsidR="0059507F" w:rsidRPr="00240F63" w:rsidRDefault="0059507F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1.2 Поощрение муниципальных служащих производится на основе индивидуальной оценки качества исполнения служебных обязанностей каждым муниципальным служащим и его личного вклада в решение задач, поставленных перед органом местного самоуправления, в котором осуществляет свою деятельность соответствующий муниципальный служащий.</w:t>
      </w:r>
    </w:p>
    <w:p w:rsidR="002F6E5B" w:rsidRPr="00240F63" w:rsidRDefault="008F15DD" w:rsidP="00A23B91">
      <w:pPr>
        <w:pStyle w:val="z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 w:val="0"/>
          <w:sz w:val="24"/>
          <w:szCs w:val="24"/>
        </w:rPr>
        <w:t>1.3 Основанием для поощрения муниципальных служащих является:</w:t>
      </w:r>
      <w:r w:rsidR="002F6E5B" w:rsidRPr="00240F63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F24797" w:rsidRDefault="002F6E5B" w:rsidP="00A23B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63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F6E5B" w:rsidRPr="00240F63" w:rsidRDefault="00240F63" w:rsidP="00A23B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63">
        <w:rPr>
          <w:rFonts w:ascii="Times New Roman" w:hAnsi="Times New Roman" w:cs="Times New Roman"/>
          <w:color w:val="000000"/>
          <w:sz w:val="24"/>
          <w:szCs w:val="24"/>
        </w:rPr>
        <w:t>1.3.1</w:t>
      </w:r>
      <w:r w:rsidR="002F6E5B" w:rsidRPr="00240F63">
        <w:rPr>
          <w:rFonts w:ascii="Times New Roman" w:hAnsi="Times New Roman" w:cs="Times New Roman"/>
          <w:color w:val="000000"/>
          <w:sz w:val="24"/>
          <w:szCs w:val="24"/>
        </w:rPr>
        <w:t xml:space="preserve"> образцовое выполнение муниципальным служащим должностных полномочий;</w:t>
      </w:r>
    </w:p>
    <w:p w:rsidR="002F6E5B" w:rsidRPr="00240F63" w:rsidRDefault="00240F63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1.3.2</w:t>
      </w:r>
      <w:r w:rsidR="002F6E5B" w:rsidRPr="00240F63">
        <w:rPr>
          <w:color w:val="000000"/>
        </w:rPr>
        <w:t xml:space="preserve"> продолжительная и безупречная служба;</w:t>
      </w:r>
    </w:p>
    <w:p w:rsidR="002F6E5B" w:rsidRPr="00240F63" w:rsidRDefault="00240F63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1.3.3</w:t>
      </w:r>
      <w:r w:rsidR="002F6E5B" w:rsidRPr="00240F63">
        <w:rPr>
          <w:color w:val="000000"/>
        </w:rPr>
        <w:t xml:space="preserve"> выполнение заданий особой важности и сложности;</w:t>
      </w:r>
    </w:p>
    <w:p w:rsidR="002F6E5B" w:rsidRPr="00240F63" w:rsidRDefault="00240F63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1.3.4</w:t>
      </w:r>
      <w:r w:rsidR="002F6E5B" w:rsidRPr="00240F63">
        <w:rPr>
          <w:color w:val="000000"/>
        </w:rPr>
        <w:t xml:space="preserve"> многолетний добросовестный труд, юбилейные и памятные даты или выход на пенсию</w:t>
      </w:r>
    </w:p>
    <w:p w:rsidR="002F6E5B" w:rsidRPr="00240F63" w:rsidRDefault="00240F63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1.3.5</w:t>
      </w:r>
      <w:r w:rsidR="002F6E5B" w:rsidRPr="00240F63">
        <w:rPr>
          <w:color w:val="000000"/>
        </w:rPr>
        <w:t xml:space="preserve"> другие достижения в работе.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самоуправления.</w:t>
      </w:r>
    </w:p>
    <w:p w:rsidR="002F6E5B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Безупречность службы определяется отсутствием дисциплинарных взысканий на дату оформления поощрения.</w:t>
      </w:r>
    </w:p>
    <w:p w:rsidR="00CA4D97" w:rsidRDefault="00CA4D97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К категории особо важных и сложных заданий относится:</w:t>
      </w:r>
    </w:p>
    <w:p w:rsidR="00CA4D97" w:rsidRDefault="00CA4D97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lastRenderedPageBreak/>
        <w:t>-образцовое и досрочное выполнение особо сложных или важных заданий и поручений главы Крыловского сельского поселения в интересах населения и бюджета поселения;</w:t>
      </w:r>
    </w:p>
    <w:p w:rsidR="00CA4D97" w:rsidRDefault="00CA4D97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-деятельность работника, подтвержденная отсутствием замечаний по результатам проверки государственных органов, органов контроля и надзора;</w:t>
      </w:r>
    </w:p>
    <w:p w:rsidR="00CA4D97" w:rsidRDefault="00CA4D97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-организация и участие в проведении </w:t>
      </w:r>
      <w:proofErr w:type="spellStart"/>
      <w:r>
        <w:rPr>
          <w:color w:val="000000"/>
        </w:rPr>
        <w:t>общепоселенческих</w:t>
      </w:r>
      <w:proofErr w:type="spellEnd"/>
      <w:r>
        <w:rPr>
          <w:color w:val="000000"/>
        </w:rPr>
        <w:t xml:space="preserve"> мероприятий;</w:t>
      </w:r>
    </w:p>
    <w:p w:rsidR="00CA4D97" w:rsidRDefault="00CA4D97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-разработка, эффективная реализация, своевременное исполнение муниципальных программ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их исполнением;</w:t>
      </w:r>
    </w:p>
    <w:p w:rsidR="00CA4D97" w:rsidRDefault="00CA4D97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-вклад в создание и поддержание положительного имиджа администрации Крыловского сельского поселения среди населения, повышение правовой культуры по направлениям деятельности органов местного самоуправления;</w:t>
      </w:r>
    </w:p>
    <w:p w:rsidR="00CA4D97" w:rsidRDefault="00CA4D97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-приобретение специальных дополнительных знаний по направлению деятельности и проведение обучающи</w:t>
      </w:r>
      <w:r w:rsidR="00F81061">
        <w:rPr>
          <w:color w:val="000000"/>
        </w:rPr>
        <w:t>х</w:t>
      </w:r>
      <w:r>
        <w:rPr>
          <w:color w:val="000000"/>
        </w:rPr>
        <w:t xml:space="preserve"> семинаров по полученным знаниям;</w:t>
      </w:r>
    </w:p>
    <w:p w:rsidR="00CA4D97" w:rsidRPr="00240F63" w:rsidRDefault="00CA4D97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-</w:t>
      </w:r>
      <w:r w:rsidR="00F81061">
        <w:rPr>
          <w:color w:val="000000"/>
        </w:rPr>
        <w:t>существенное снижение затрат бюджета поселения или увеличение доходной части бюджета поселения, давшие экономический эффект.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Важность и сложность задания в каждом конкретном случае определяется руководителем органа, в компетенцию которого входит решение данного вопроса.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1.</w:t>
      </w:r>
      <w:r w:rsidR="008F15DD">
        <w:rPr>
          <w:color w:val="000000"/>
        </w:rPr>
        <w:t>4</w:t>
      </w:r>
      <w:r w:rsidRPr="00240F63">
        <w:rPr>
          <w:color w:val="000000"/>
        </w:rPr>
        <w:t xml:space="preserve">. Все виды поощрений применяются к муниципальным служащим, проработавшим в органах местного самоуправления </w:t>
      </w:r>
      <w:r w:rsidR="008F15DD">
        <w:rPr>
          <w:color w:val="000000"/>
        </w:rPr>
        <w:t xml:space="preserve">Крыловского сельского поселения </w:t>
      </w:r>
      <w:r w:rsidRPr="00240F63">
        <w:rPr>
          <w:color w:val="000000"/>
        </w:rPr>
        <w:t>не менее одного года.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1.</w:t>
      </w:r>
      <w:r w:rsidR="008F15DD">
        <w:rPr>
          <w:color w:val="000000"/>
        </w:rPr>
        <w:t>5</w:t>
      </w:r>
      <w:r w:rsidRPr="00240F63">
        <w:rPr>
          <w:color w:val="000000"/>
        </w:rPr>
        <w:t>. Не допускается применение поощрений к муниципальному служащему в период действия неснятого дисциплинарного взыскания.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1.</w:t>
      </w:r>
      <w:r w:rsidR="008F15DD">
        <w:rPr>
          <w:color w:val="000000"/>
        </w:rPr>
        <w:t>6</w:t>
      </w:r>
      <w:r w:rsidRPr="00240F63">
        <w:rPr>
          <w:color w:val="000000"/>
        </w:rPr>
        <w:t>. Допускается одновременное применение нескольких видов поощрений.</w:t>
      </w:r>
    </w:p>
    <w:p w:rsidR="009F2430" w:rsidRDefault="009F2430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</w:p>
    <w:p w:rsidR="009F2430" w:rsidRDefault="009F2430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1.7. Вопрос о поощрении муниципального служащего рассматривается:</w:t>
      </w:r>
    </w:p>
    <w:p w:rsidR="009F2430" w:rsidRDefault="009F2430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-по собственной инициативе;</w:t>
      </w:r>
    </w:p>
    <w:p w:rsidR="009F2430" w:rsidRDefault="009F2430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-по ход</w:t>
      </w:r>
      <w:r w:rsidR="00EA27D3">
        <w:rPr>
          <w:color w:val="000000"/>
        </w:rPr>
        <w:t>а</w:t>
      </w:r>
      <w:r>
        <w:rPr>
          <w:color w:val="000000"/>
        </w:rPr>
        <w:t xml:space="preserve">тайству руководителя </w:t>
      </w:r>
      <w:r w:rsidR="007C4831">
        <w:rPr>
          <w:color w:val="000000"/>
        </w:rPr>
        <w:t xml:space="preserve">органа местного самоуправления Крыловского сельского поселения </w:t>
      </w:r>
      <w:r w:rsidR="00EA27D3">
        <w:rPr>
          <w:color w:val="000000"/>
        </w:rPr>
        <w:t>(</w:t>
      </w:r>
      <w:proofErr w:type="spellStart"/>
      <w:r w:rsidR="00EA27D3">
        <w:rPr>
          <w:color w:val="000000"/>
        </w:rPr>
        <w:t>далее-ходатайство</w:t>
      </w:r>
      <w:proofErr w:type="spellEnd"/>
      <w:r w:rsidR="00EA27D3">
        <w:rPr>
          <w:color w:val="000000"/>
        </w:rPr>
        <w:t>);</w:t>
      </w:r>
    </w:p>
    <w:p w:rsidR="00821304" w:rsidRDefault="00EA27D3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-по решению аттестационной комиссии.</w:t>
      </w:r>
    </w:p>
    <w:p w:rsidR="00821304" w:rsidRPr="00821304" w:rsidRDefault="00821304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1</w:t>
      </w:r>
      <w:r w:rsidRPr="00821304">
        <w:rPr>
          <w:color w:val="000000"/>
        </w:rPr>
        <w:t>.</w:t>
      </w:r>
      <w:r>
        <w:rPr>
          <w:color w:val="000000"/>
        </w:rPr>
        <w:t>8.</w:t>
      </w:r>
      <w:r w:rsidRPr="00821304">
        <w:rPr>
          <w:color w:val="000000"/>
        </w:rPr>
        <w:t xml:space="preserve"> </w:t>
      </w:r>
      <w:r w:rsidRPr="00821304">
        <w:rPr>
          <w:spacing w:val="-5"/>
        </w:rPr>
        <w:t xml:space="preserve">Ходатайство о применении поощрения вносится на имя </w:t>
      </w:r>
      <w:r>
        <w:rPr>
          <w:color w:val="000000"/>
        </w:rPr>
        <w:t xml:space="preserve">руководителя органа местного самоуправления </w:t>
      </w:r>
      <w:r w:rsidRPr="00821304">
        <w:rPr>
          <w:spacing w:val="-5"/>
        </w:rPr>
        <w:t>непосредственным руководителем муниципального служащего, либо уполномоченным им лицом. В ходатайстве должны быть указаны краткие сведения о муниципальном служащем, представляемым к поощрению, его заслуги и достижения</w:t>
      </w:r>
      <w:r w:rsidR="00F24797">
        <w:rPr>
          <w:spacing w:val="-5"/>
        </w:rPr>
        <w:t>, предложение по размеру премии</w:t>
      </w:r>
      <w:r w:rsidRPr="00821304">
        <w:rPr>
          <w:spacing w:val="-5"/>
        </w:rPr>
        <w:t xml:space="preserve">. </w:t>
      </w:r>
      <w:r w:rsidR="00A23B91">
        <w:rPr>
          <w:spacing w:val="-5"/>
        </w:rPr>
        <w:t xml:space="preserve">(Приложение). </w:t>
      </w:r>
      <w:r w:rsidRPr="00821304">
        <w:rPr>
          <w:spacing w:val="-5"/>
        </w:rPr>
        <w:t>Вопрос о применении поощрения рассматривается в течение семи рабочих дней со дня получения хо</w:t>
      </w:r>
      <w:r w:rsidRPr="00821304">
        <w:t>датайства.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1.</w:t>
      </w:r>
      <w:r w:rsidR="00A23B91">
        <w:rPr>
          <w:color w:val="000000"/>
        </w:rPr>
        <w:t>9</w:t>
      </w:r>
      <w:r w:rsidRPr="00240F63">
        <w:rPr>
          <w:color w:val="000000"/>
        </w:rPr>
        <w:t xml:space="preserve">. Решение о поощрении муниципального служащего оформляется правовым актом </w:t>
      </w:r>
      <w:r w:rsidR="007C4831">
        <w:rPr>
          <w:color w:val="000000"/>
        </w:rPr>
        <w:t>руководителя органа местного самоуправления К</w:t>
      </w:r>
      <w:r w:rsidR="008F15DD">
        <w:rPr>
          <w:color w:val="000000"/>
        </w:rPr>
        <w:t>рыловского сельского поселения</w:t>
      </w:r>
      <w:r w:rsidR="00F24797">
        <w:rPr>
          <w:color w:val="000000"/>
        </w:rPr>
        <w:t xml:space="preserve"> с указанием в нем конкретного размера премии</w:t>
      </w:r>
      <w:r w:rsidRPr="00240F63">
        <w:rPr>
          <w:color w:val="000000"/>
        </w:rPr>
        <w:t>. Соответствующая запись вносится в личное дело и трудовую книжку муниципального служащего.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lastRenderedPageBreak/>
        <w:t>1.</w:t>
      </w:r>
      <w:r w:rsidR="00A23B91">
        <w:rPr>
          <w:color w:val="000000"/>
        </w:rPr>
        <w:t>10</w:t>
      </w:r>
      <w:r w:rsidRPr="00240F63">
        <w:rPr>
          <w:color w:val="000000"/>
        </w:rPr>
        <w:t xml:space="preserve">. Поощрение муниципальных служащих в виде выплаты единовременного денежного </w:t>
      </w:r>
      <w:r w:rsidR="00A23B91">
        <w:rPr>
          <w:color w:val="000000"/>
        </w:rPr>
        <w:t>поощр</w:t>
      </w:r>
      <w:r w:rsidRPr="00240F63">
        <w:rPr>
          <w:color w:val="000000"/>
        </w:rPr>
        <w:t xml:space="preserve">ения </w:t>
      </w:r>
      <w:r w:rsidR="00F24797">
        <w:rPr>
          <w:color w:val="000000"/>
        </w:rPr>
        <w:t xml:space="preserve">(премии) </w:t>
      </w:r>
      <w:r w:rsidRPr="00240F63">
        <w:rPr>
          <w:color w:val="000000"/>
        </w:rPr>
        <w:t xml:space="preserve">или награждения ценным подарком </w:t>
      </w:r>
      <w:r w:rsidR="007C4831">
        <w:rPr>
          <w:color w:val="000000"/>
        </w:rPr>
        <w:t xml:space="preserve">осуществляется </w:t>
      </w:r>
      <w:r w:rsidRPr="00240F63">
        <w:rPr>
          <w:color w:val="000000"/>
        </w:rPr>
        <w:t xml:space="preserve">за счет средств </w:t>
      </w:r>
      <w:r w:rsidR="00A23B91">
        <w:rPr>
          <w:color w:val="000000"/>
        </w:rPr>
        <w:t xml:space="preserve">органа местного самоуправления </w:t>
      </w:r>
      <w:r w:rsidR="007C4831">
        <w:rPr>
          <w:color w:val="000000"/>
        </w:rPr>
        <w:t>Крыловского сельского поселения</w:t>
      </w:r>
      <w:r w:rsidR="00A23B91">
        <w:rPr>
          <w:color w:val="000000"/>
        </w:rPr>
        <w:t>.</w:t>
      </w:r>
    </w:p>
    <w:p w:rsidR="002F6E5B" w:rsidRPr="008F15DD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center"/>
        <w:rPr>
          <w:b/>
          <w:color w:val="000000"/>
        </w:rPr>
      </w:pPr>
      <w:r w:rsidRPr="008F15DD">
        <w:rPr>
          <w:b/>
          <w:color w:val="000000"/>
        </w:rPr>
        <w:t>2. ВИДЫ И ПОРЯДОК ПООЩРЕНИЙ МУНИЦИПАЛЬНЫХ СЛУЖАЩИХ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2.1. За безупречную службу и образцовое выполнение муниципальными служащими должностных обязанностей, новаторство, квалифицированное выполнение заданий особой важности и сложности, за другие достижения в работе к муниципальным служащим применяются следующие виды поощрения:</w:t>
      </w:r>
    </w:p>
    <w:p w:rsidR="002F6E5B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2.1.1. Объявление благодарности.</w:t>
      </w:r>
    </w:p>
    <w:p w:rsidR="00EA27D3" w:rsidRPr="00240F63" w:rsidRDefault="00EA27D3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2.1.2. Выплата денежной премии.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2.1.</w:t>
      </w:r>
      <w:r w:rsidR="00EA27D3">
        <w:rPr>
          <w:color w:val="000000"/>
        </w:rPr>
        <w:t>3</w:t>
      </w:r>
      <w:r w:rsidRPr="00240F63">
        <w:rPr>
          <w:color w:val="000000"/>
        </w:rPr>
        <w:t>. Вручение единовременного денежного</w:t>
      </w:r>
      <w:r w:rsidR="000626DE">
        <w:rPr>
          <w:color w:val="000000"/>
        </w:rPr>
        <w:t xml:space="preserve"> поощрения</w:t>
      </w:r>
      <w:r w:rsidRPr="00240F63">
        <w:rPr>
          <w:color w:val="000000"/>
        </w:rPr>
        <w:t>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2.1.</w:t>
      </w:r>
      <w:r w:rsidR="00EA27D3">
        <w:rPr>
          <w:color w:val="000000"/>
        </w:rPr>
        <w:t>4</w:t>
      </w:r>
      <w:r w:rsidRPr="00240F63">
        <w:rPr>
          <w:color w:val="000000"/>
        </w:rPr>
        <w:t>. Награждение ценным подарком.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2.1.</w:t>
      </w:r>
      <w:r w:rsidR="00EA27D3">
        <w:rPr>
          <w:color w:val="000000"/>
        </w:rPr>
        <w:t>5</w:t>
      </w:r>
      <w:r w:rsidRPr="00240F63">
        <w:rPr>
          <w:color w:val="000000"/>
        </w:rPr>
        <w:t xml:space="preserve">. </w:t>
      </w:r>
      <w:r w:rsidR="00821304">
        <w:rPr>
          <w:color w:val="000000"/>
        </w:rPr>
        <w:t>Награжд</w:t>
      </w:r>
      <w:r w:rsidRPr="00240F63">
        <w:rPr>
          <w:color w:val="000000"/>
        </w:rPr>
        <w:t>ение грамот</w:t>
      </w:r>
      <w:r w:rsidR="00821304">
        <w:rPr>
          <w:color w:val="000000"/>
        </w:rPr>
        <w:t>ой</w:t>
      </w:r>
      <w:r w:rsidR="00913424">
        <w:rPr>
          <w:color w:val="000000"/>
        </w:rPr>
        <w:t>.</w:t>
      </w:r>
    </w:p>
    <w:p w:rsidR="005D3AA1" w:rsidRDefault="00913424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2.1.6. Присвоение почетного звания.</w:t>
      </w:r>
    </w:p>
    <w:p w:rsidR="00913424" w:rsidRDefault="00913424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2.1.7. Вручение наград Приморского края.</w:t>
      </w:r>
    </w:p>
    <w:p w:rsidR="00913424" w:rsidRDefault="00913424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2.1.8. Представление к награждению орденами и медалями Российской Федерации.</w:t>
      </w:r>
    </w:p>
    <w:p w:rsidR="002F6E5B" w:rsidRPr="00240F63" w:rsidRDefault="002F6E5B" w:rsidP="00834286">
      <w:pPr>
        <w:pStyle w:val="a3"/>
        <w:shd w:val="clear" w:color="auto" w:fill="FBFBFB"/>
        <w:spacing w:before="0" w:beforeAutospacing="0" w:after="150" w:afterAutospacing="0" w:line="300" w:lineRule="atLeast"/>
        <w:jc w:val="center"/>
        <w:rPr>
          <w:color w:val="000000"/>
        </w:rPr>
      </w:pPr>
      <w:r w:rsidRPr="00240F63">
        <w:rPr>
          <w:color w:val="000000"/>
        </w:rPr>
        <w:t>2.1.1. Объявление благодарности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 xml:space="preserve">За примерное исполнение муниципальным служащим своих должностных обязанностей правовым актом </w:t>
      </w:r>
      <w:r w:rsidR="006C13CC">
        <w:rPr>
          <w:color w:val="000000"/>
        </w:rPr>
        <w:t xml:space="preserve">руководителя органа местного самоуправления </w:t>
      </w:r>
      <w:r w:rsidR="00D33EEE">
        <w:rPr>
          <w:color w:val="000000"/>
        </w:rPr>
        <w:t xml:space="preserve">Крыловского сельского поселения </w:t>
      </w:r>
      <w:r w:rsidRPr="00240F63">
        <w:rPr>
          <w:color w:val="000000"/>
        </w:rPr>
        <w:t>может быть объявлена благодарность.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Ходатайство о поощрении муниципального служащего в виде объявления благодарности направляет руководитель органа местного самоуправления.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Ходатайство должно быть мотивированным.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Благодарность объявляется в торжественной обстановке.</w:t>
      </w:r>
    </w:p>
    <w:p w:rsidR="002F6E5B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 xml:space="preserve">Объявление благодарности может производиться одновременно </w:t>
      </w:r>
      <w:r w:rsidR="000626DE">
        <w:rPr>
          <w:color w:val="000000"/>
        </w:rPr>
        <w:t xml:space="preserve">с вручением единовременного денежного поощрения, </w:t>
      </w:r>
      <w:r w:rsidRPr="00240F63">
        <w:rPr>
          <w:color w:val="000000"/>
        </w:rPr>
        <w:t>с награждением денежной премией или ценным подарком.</w:t>
      </w:r>
    </w:p>
    <w:p w:rsidR="00EA27D3" w:rsidRDefault="00EA27D3" w:rsidP="00834286">
      <w:pPr>
        <w:pStyle w:val="a3"/>
        <w:shd w:val="clear" w:color="auto" w:fill="FBFBFB"/>
        <w:spacing w:before="0" w:beforeAutospacing="0" w:after="150" w:afterAutospacing="0" w:line="300" w:lineRule="atLeast"/>
        <w:jc w:val="center"/>
        <w:rPr>
          <w:color w:val="000000"/>
        </w:rPr>
      </w:pPr>
      <w:r>
        <w:rPr>
          <w:color w:val="000000"/>
        </w:rPr>
        <w:t>2.1.2. Выплата денежной премии.</w:t>
      </w:r>
    </w:p>
    <w:p w:rsidR="00EA27D3" w:rsidRPr="00EA27D3" w:rsidRDefault="00EA27D3" w:rsidP="00A23B91">
      <w:pPr>
        <w:shd w:val="clear" w:color="auto" w:fill="FFFFFF"/>
        <w:tabs>
          <w:tab w:val="left" w:pos="0"/>
          <w:tab w:val="left" w:pos="346"/>
        </w:tabs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7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Поощрение денежной премией осуществляет </w:t>
      </w:r>
      <w:r w:rsidR="006C13CC" w:rsidRPr="006C13CC">
        <w:rPr>
          <w:rFonts w:ascii="Times New Roman" w:hAnsi="Times New Roman" w:cs="Times New Roman"/>
          <w:color w:val="000000"/>
        </w:rPr>
        <w:t>руководител</w:t>
      </w:r>
      <w:r w:rsidR="006C13CC">
        <w:rPr>
          <w:rFonts w:ascii="Times New Roman" w:hAnsi="Times New Roman" w:cs="Times New Roman"/>
          <w:color w:val="000000"/>
        </w:rPr>
        <w:t>ь</w:t>
      </w:r>
      <w:r w:rsidR="006C13CC" w:rsidRPr="006C13CC">
        <w:rPr>
          <w:rFonts w:ascii="Times New Roman" w:hAnsi="Times New Roman" w:cs="Times New Roman"/>
          <w:color w:val="000000"/>
        </w:rPr>
        <w:t xml:space="preserve"> органа местного самоуправления Крыловского сельского поселения</w:t>
      </w:r>
      <w:r w:rsidRPr="00EA27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Денежная премия выплачивается в </w:t>
      </w:r>
      <w:r w:rsidRPr="00EA27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размере двух </w:t>
      </w:r>
      <w:r w:rsidR="006C13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должностных окладов </w:t>
      </w:r>
      <w:r w:rsidRPr="00EA27D3">
        <w:rPr>
          <w:rFonts w:ascii="Times New Roman" w:eastAsia="Times New Roman" w:hAnsi="Times New Roman" w:cs="Times New Roman"/>
          <w:spacing w:val="-5"/>
          <w:sz w:val="24"/>
          <w:szCs w:val="24"/>
        </w:rPr>
        <w:t>в год (в случае экономии по фонду оплаты труда максимальный размер премии не ограничивается).</w:t>
      </w:r>
    </w:p>
    <w:p w:rsidR="002F6E5B" w:rsidRPr="00240F63" w:rsidRDefault="002F6E5B" w:rsidP="00834286">
      <w:pPr>
        <w:pStyle w:val="a3"/>
        <w:shd w:val="clear" w:color="auto" w:fill="FBFBFB"/>
        <w:spacing w:before="0" w:beforeAutospacing="0" w:after="150" w:afterAutospacing="0" w:line="300" w:lineRule="atLeast"/>
        <w:jc w:val="center"/>
        <w:rPr>
          <w:color w:val="000000"/>
        </w:rPr>
      </w:pPr>
      <w:r w:rsidRPr="00240F63">
        <w:rPr>
          <w:color w:val="000000"/>
        </w:rPr>
        <w:t>2.1.</w:t>
      </w:r>
      <w:r w:rsidR="00EA27D3">
        <w:rPr>
          <w:color w:val="000000"/>
        </w:rPr>
        <w:t>3</w:t>
      </w:r>
      <w:r w:rsidRPr="00240F63">
        <w:rPr>
          <w:color w:val="000000"/>
        </w:rPr>
        <w:t xml:space="preserve">. Вручение единовременного денежного </w:t>
      </w:r>
      <w:r w:rsidR="000626DE">
        <w:rPr>
          <w:color w:val="000000"/>
        </w:rPr>
        <w:t>поощре</w:t>
      </w:r>
      <w:r w:rsidRPr="00240F63">
        <w:rPr>
          <w:color w:val="000000"/>
        </w:rPr>
        <w:t>ния.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 xml:space="preserve">Единовременное денежное </w:t>
      </w:r>
      <w:r w:rsidR="000626DE">
        <w:rPr>
          <w:color w:val="000000"/>
        </w:rPr>
        <w:t>поощр</w:t>
      </w:r>
      <w:r w:rsidRPr="00240F63">
        <w:rPr>
          <w:color w:val="000000"/>
        </w:rPr>
        <w:t>ение выплачивается муниципальному служащему в связи с юбилеями при достижении им возраста 50 лет и далее каждые 5 лет, а также при выслуге на муниципальной службе 15 лет и за каждые последующие 5 лет независимо от возраста.</w:t>
      </w:r>
    </w:p>
    <w:p w:rsidR="002F6E5B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lastRenderedPageBreak/>
        <w:t xml:space="preserve">Единовременное денежное </w:t>
      </w:r>
      <w:r w:rsidR="000626DE">
        <w:rPr>
          <w:color w:val="000000"/>
        </w:rPr>
        <w:t>поощр</w:t>
      </w:r>
      <w:r w:rsidRPr="00240F63">
        <w:rPr>
          <w:color w:val="000000"/>
        </w:rPr>
        <w:t xml:space="preserve">ение выплачивается муниципальному служащему  </w:t>
      </w:r>
      <w:proofErr w:type="gramStart"/>
      <w:r w:rsidRPr="00240F63">
        <w:rPr>
          <w:color w:val="000000"/>
        </w:rPr>
        <w:t xml:space="preserve">при прекращении им муниципальной службы в связи с выходом на </w:t>
      </w:r>
      <w:r w:rsidR="00F81061">
        <w:rPr>
          <w:color w:val="000000"/>
        </w:rPr>
        <w:t xml:space="preserve">государственную </w:t>
      </w:r>
      <w:r w:rsidRPr="00240F63">
        <w:rPr>
          <w:color w:val="000000"/>
        </w:rPr>
        <w:t>пенсию</w:t>
      </w:r>
      <w:r w:rsidR="00F81061">
        <w:rPr>
          <w:color w:val="000000"/>
        </w:rPr>
        <w:t xml:space="preserve"> при наличии</w:t>
      </w:r>
      <w:proofErr w:type="gramEnd"/>
      <w:r w:rsidR="00F81061">
        <w:rPr>
          <w:color w:val="000000"/>
        </w:rPr>
        <w:t xml:space="preserve"> предельной выслуги лет по муниципальному стажу: премия в размере </w:t>
      </w:r>
      <w:r w:rsidR="00944F39">
        <w:rPr>
          <w:color w:val="000000"/>
        </w:rPr>
        <w:t xml:space="preserve">не более трехкратного месячного денежного содержания </w:t>
      </w:r>
      <w:r w:rsidR="00944F39" w:rsidRPr="00240F63">
        <w:rPr>
          <w:color w:val="000000"/>
        </w:rPr>
        <w:t>по замещаемой должности</w:t>
      </w:r>
      <w:r w:rsidR="00F81061">
        <w:rPr>
          <w:color w:val="000000"/>
        </w:rPr>
        <w:t>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Поощрение в связи с юбилеями, выслугой лет на муниципальной службе и при прекращении муниципальной службы выплачивается муниципальному служащему в размере одного должностного оклада с установленными надбавками по замещаемой должности.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 xml:space="preserve">Поощрение в виде единовременного денежного </w:t>
      </w:r>
      <w:r w:rsidR="005D3AA1">
        <w:rPr>
          <w:color w:val="000000"/>
        </w:rPr>
        <w:t>поощр</w:t>
      </w:r>
      <w:r w:rsidRPr="00240F63">
        <w:rPr>
          <w:color w:val="000000"/>
        </w:rPr>
        <w:t xml:space="preserve">ения </w:t>
      </w:r>
      <w:r w:rsidR="00A079A8">
        <w:rPr>
          <w:color w:val="000000"/>
        </w:rPr>
        <w:t xml:space="preserve">(премии) осуществляется на основании правового акта </w:t>
      </w:r>
      <w:r w:rsidR="006C13CC">
        <w:rPr>
          <w:color w:val="000000"/>
        </w:rPr>
        <w:t xml:space="preserve">руководителя органа местного самоуправления </w:t>
      </w:r>
      <w:r w:rsidR="00D33EEE">
        <w:rPr>
          <w:color w:val="000000"/>
        </w:rPr>
        <w:t>Крыловского сельского поселения</w:t>
      </w:r>
      <w:r w:rsidR="00A079A8">
        <w:rPr>
          <w:color w:val="000000"/>
        </w:rPr>
        <w:t xml:space="preserve"> с указанием в нем конкретного размера премии</w:t>
      </w:r>
      <w:r w:rsidRPr="00240F63">
        <w:rPr>
          <w:color w:val="000000"/>
        </w:rPr>
        <w:t xml:space="preserve">. Ходатайство о поощрении муниципального служащего в виде единовременного денежного </w:t>
      </w:r>
      <w:r w:rsidR="005D3AA1">
        <w:rPr>
          <w:color w:val="000000"/>
        </w:rPr>
        <w:t>поощр</w:t>
      </w:r>
      <w:r w:rsidRPr="00240F63">
        <w:rPr>
          <w:color w:val="000000"/>
        </w:rPr>
        <w:t>ения</w:t>
      </w:r>
      <w:r w:rsidR="00A079A8">
        <w:rPr>
          <w:color w:val="000000"/>
        </w:rPr>
        <w:t xml:space="preserve"> </w:t>
      </w:r>
      <w:r w:rsidRPr="00240F63">
        <w:rPr>
          <w:color w:val="000000"/>
        </w:rPr>
        <w:t>направляет руководитель органа местного самоуправления.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Ходатайство должно быть мотивированным.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 xml:space="preserve">Вручение единовременного денежного </w:t>
      </w:r>
      <w:r w:rsidR="005D3AA1">
        <w:rPr>
          <w:color w:val="000000"/>
        </w:rPr>
        <w:t>поощр</w:t>
      </w:r>
      <w:r w:rsidRPr="00240F63">
        <w:rPr>
          <w:color w:val="000000"/>
        </w:rPr>
        <w:t>ения производится в торжественной обстановке.</w:t>
      </w:r>
    </w:p>
    <w:p w:rsidR="002F6E5B" w:rsidRPr="00240F63" w:rsidRDefault="002F6E5B" w:rsidP="00834286">
      <w:pPr>
        <w:pStyle w:val="a3"/>
        <w:shd w:val="clear" w:color="auto" w:fill="FBFBFB"/>
        <w:spacing w:before="0" w:beforeAutospacing="0" w:after="150" w:afterAutospacing="0" w:line="300" w:lineRule="atLeast"/>
        <w:jc w:val="center"/>
        <w:rPr>
          <w:color w:val="000000"/>
        </w:rPr>
      </w:pPr>
      <w:r w:rsidRPr="00240F63">
        <w:rPr>
          <w:color w:val="000000"/>
        </w:rPr>
        <w:t>2.1.</w:t>
      </w:r>
      <w:r w:rsidR="00EA27D3">
        <w:rPr>
          <w:color w:val="000000"/>
        </w:rPr>
        <w:t>4</w:t>
      </w:r>
      <w:r w:rsidRPr="00240F63">
        <w:rPr>
          <w:color w:val="000000"/>
        </w:rPr>
        <w:t>. Награждение ценным подарком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Муниципальные служащие могут награждаться ценным подарком.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Ценный подарок - это предмет, имеющий художественную и (или) материальную ценность, передаваемый в собственность муниципального служащего в качестве памятного дара.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Награждение производится по правовому акту</w:t>
      </w:r>
      <w:r w:rsidR="00D33EEE">
        <w:rPr>
          <w:color w:val="000000"/>
        </w:rPr>
        <w:t xml:space="preserve"> </w:t>
      </w:r>
      <w:r w:rsidR="006C13CC">
        <w:rPr>
          <w:color w:val="000000"/>
        </w:rPr>
        <w:t xml:space="preserve">руководителя органа местного самоуправления </w:t>
      </w:r>
      <w:r w:rsidR="00D33EEE">
        <w:rPr>
          <w:color w:val="000000"/>
        </w:rPr>
        <w:t>Крыловского сельского поселения</w:t>
      </w:r>
      <w:r w:rsidRPr="00240F63">
        <w:rPr>
          <w:color w:val="000000"/>
        </w:rPr>
        <w:t>. Ходатайство о поощрении муниципального служащего в виде награждения ценным подарком направляет руководитель органа местного самоуправления.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Ходатайство должно быть мотивированным.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Награждение ценным подарком производится в торжественной обстановке.</w:t>
      </w:r>
    </w:p>
    <w:p w:rsidR="002F6E5B" w:rsidRPr="00240F63" w:rsidRDefault="002F6E5B" w:rsidP="00834286">
      <w:pPr>
        <w:pStyle w:val="a3"/>
        <w:shd w:val="clear" w:color="auto" w:fill="FBFBFB"/>
        <w:spacing w:before="0" w:beforeAutospacing="0" w:after="150" w:afterAutospacing="0" w:line="300" w:lineRule="atLeast"/>
        <w:jc w:val="center"/>
        <w:rPr>
          <w:color w:val="000000"/>
        </w:rPr>
      </w:pPr>
      <w:r w:rsidRPr="00240F63">
        <w:rPr>
          <w:color w:val="000000"/>
        </w:rPr>
        <w:t>2.1.</w:t>
      </w:r>
      <w:r w:rsidR="00EA27D3">
        <w:rPr>
          <w:color w:val="000000"/>
        </w:rPr>
        <w:t>5</w:t>
      </w:r>
      <w:r w:rsidRPr="00240F63">
        <w:rPr>
          <w:color w:val="000000"/>
        </w:rPr>
        <w:t xml:space="preserve">. </w:t>
      </w:r>
      <w:r w:rsidR="00821304">
        <w:rPr>
          <w:color w:val="000000"/>
        </w:rPr>
        <w:t>Награжд</w:t>
      </w:r>
      <w:r w:rsidRPr="00240F63">
        <w:rPr>
          <w:color w:val="000000"/>
        </w:rPr>
        <w:t>ение грамот</w:t>
      </w:r>
      <w:r w:rsidR="00821304">
        <w:rPr>
          <w:color w:val="000000"/>
        </w:rPr>
        <w:t>ой</w:t>
      </w:r>
      <w:r w:rsidRPr="00240F63">
        <w:rPr>
          <w:color w:val="000000"/>
        </w:rPr>
        <w:t>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За образцовое исполнение своих должностных обязанностей, продолжительную и безупречную службу муниципальн</w:t>
      </w:r>
      <w:r w:rsidR="00821304">
        <w:rPr>
          <w:color w:val="000000"/>
        </w:rPr>
        <w:t>ый служащий может быть награжден</w:t>
      </w:r>
      <w:r w:rsidRPr="00240F63">
        <w:rPr>
          <w:color w:val="000000"/>
        </w:rPr>
        <w:t xml:space="preserve"> грамот</w:t>
      </w:r>
      <w:r w:rsidR="00821304">
        <w:rPr>
          <w:color w:val="000000"/>
        </w:rPr>
        <w:t>ой</w:t>
      </w:r>
      <w:r w:rsidR="009F2430">
        <w:rPr>
          <w:color w:val="000000"/>
        </w:rPr>
        <w:t xml:space="preserve"> </w:t>
      </w:r>
      <w:r w:rsidR="005D3AA1">
        <w:rPr>
          <w:color w:val="000000"/>
        </w:rPr>
        <w:t xml:space="preserve">органа государственной власти или государственного органа Приморского края, органа местного самоуправления </w:t>
      </w:r>
      <w:r w:rsidR="009F2430">
        <w:rPr>
          <w:color w:val="000000"/>
        </w:rPr>
        <w:t>Крыловского сельского поселения</w:t>
      </w:r>
      <w:r w:rsidR="005D3AA1">
        <w:rPr>
          <w:color w:val="000000"/>
        </w:rPr>
        <w:t>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 xml:space="preserve">Ходатайство о поощрении в виде </w:t>
      </w:r>
      <w:r w:rsidR="00821304">
        <w:rPr>
          <w:color w:val="000000"/>
        </w:rPr>
        <w:t xml:space="preserve">награждения </w:t>
      </w:r>
      <w:r w:rsidRPr="00240F63">
        <w:rPr>
          <w:color w:val="000000"/>
        </w:rPr>
        <w:t>грамот</w:t>
      </w:r>
      <w:r w:rsidR="00821304">
        <w:rPr>
          <w:color w:val="000000"/>
        </w:rPr>
        <w:t>ой</w:t>
      </w:r>
      <w:r w:rsidRPr="00240F63">
        <w:rPr>
          <w:color w:val="000000"/>
        </w:rPr>
        <w:t xml:space="preserve"> направляется руководителем органа местного самоуправления.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Ходатайство должно быть мотивированным.</w:t>
      </w:r>
    </w:p>
    <w:p w:rsidR="00821304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 xml:space="preserve">Рассмотрение ходатайства о поощрении муниципального служащего в виде </w:t>
      </w:r>
      <w:r w:rsidR="00821304">
        <w:rPr>
          <w:color w:val="000000"/>
        </w:rPr>
        <w:t>награжд</w:t>
      </w:r>
      <w:r w:rsidRPr="00240F63">
        <w:rPr>
          <w:color w:val="000000"/>
        </w:rPr>
        <w:t>ения грамот</w:t>
      </w:r>
      <w:r w:rsidR="00821304">
        <w:rPr>
          <w:color w:val="000000"/>
        </w:rPr>
        <w:t>ой</w:t>
      </w:r>
      <w:r w:rsidRPr="00240F63">
        <w:rPr>
          <w:color w:val="000000"/>
        </w:rPr>
        <w:t xml:space="preserve"> производится в порядке, предусмотренном постановлением</w:t>
      </w:r>
      <w:proofErr w:type="gramStart"/>
      <w:r w:rsidRPr="00240F63">
        <w:rPr>
          <w:color w:val="000000"/>
        </w:rPr>
        <w:t xml:space="preserve"> .</w:t>
      </w:r>
      <w:proofErr w:type="gramEnd"/>
    </w:p>
    <w:p w:rsidR="002F6E5B" w:rsidRPr="00240F63" w:rsidRDefault="00821304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Г</w:t>
      </w:r>
      <w:r w:rsidR="002F6E5B" w:rsidRPr="00240F63">
        <w:rPr>
          <w:color w:val="000000"/>
        </w:rPr>
        <w:t>рамот</w:t>
      </w:r>
      <w:r>
        <w:rPr>
          <w:color w:val="000000"/>
        </w:rPr>
        <w:t>ой</w:t>
      </w:r>
      <w:r w:rsidR="002F6E5B" w:rsidRPr="00240F63">
        <w:rPr>
          <w:color w:val="000000"/>
        </w:rPr>
        <w:t xml:space="preserve"> </w:t>
      </w:r>
      <w:r>
        <w:rPr>
          <w:color w:val="000000"/>
        </w:rPr>
        <w:t>награждает</w:t>
      </w:r>
      <w:r w:rsidR="002F6E5B" w:rsidRPr="00240F63">
        <w:rPr>
          <w:color w:val="000000"/>
        </w:rPr>
        <w:t xml:space="preserve"> </w:t>
      </w:r>
      <w:r w:rsidR="007C4831">
        <w:rPr>
          <w:color w:val="000000"/>
        </w:rPr>
        <w:t>руководител</w:t>
      </w:r>
      <w:r>
        <w:rPr>
          <w:color w:val="000000"/>
        </w:rPr>
        <w:t>ь</w:t>
      </w:r>
      <w:r w:rsidR="007C4831">
        <w:rPr>
          <w:color w:val="000000"/>
        </w:rPr>
        <w:t xml:space="preserve"> органа местного самоуправления </w:t>
      </w:r>
      <w:r w:rsidR="009F2430">
        <w:rPr>
          <w:color w:val="000000"/>
        </w:rPr>
        <w:t>Крыловского сельского поселения</w:t>
      </w:r>
      <w:r w:rsidR="002F6E5B" w:rsidRPr="00240F63">
        <w:rPr>
          <w:color w:val="000000"/>
        </w:rPr>
        <w:t xml:space="preserve">, или по </w:t>
      </w:r>
      <w:r w:rsidR="009F2430">
        <w:rPr>
          <w:color w:val="000000"/>
        </w:rPr>
        <w:t>его</w:t>
      </w:r>
      <w:r w:rsidR="002F6E5B" w:rsidRPr="00240F63">
        <w:rPr>
          <w:color w:val="000000"/>
        </w:rPr>
        <w:t xml:space="preserve"> поручению друг</w:t>
      </w:r>
      <w:r>
        <w:rPr>
          <w:color w:val="000000"/>
        </w:rPr>
        <w:t>ое</w:t>
      </w:r>
      <w:r w:rsidR="002F6E5B" w:rsidRPr="00240F63">
        <w:rPr>
          <w:color w:val="000000"/>
        </w:rPr>
        <w:t xml:space="preserve"> должностн</w:t>
      </w:r>
      <w:r>
        <w:rPr>
          <w:color w:val="000000"/>
        </w:rPr>
        <w:t>ое</w:t>
      </w:r>
      <w:r w:rsidR="002F6E5B" w:rsidRPr="00240F63">
        <w:rPr>
          <w:color w:val="000000"/>
        </w:rPr>
        <w:t xml:space="preserve"> лицо в торжественной обстановке.</w:t>
      </w:r>
    </w:p>
    <w:p w:rsidR="002F6E5B" w:rsidRPr="00240F63" w:rsidRDefault="002F6E5B" w:rsidP="00A23B91">
      <w:pPr>
        <w:pStyle w:val="a3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lastRenderedPageBreak/>
        <w:t>За выдающиеся заслуги в исполнении своих должностных обязанностей муниципальный служащий может быть представлен</w:t>
      </w:r>
      <w:r w:rsidR="009F2430">
        <w:rPr>
          <w:color w:val="000000"/>
        </w:rPr>
        <w:t xml:space="preserve"> к государственным наградам в порядке, установленном федеральным законодательством и законодательством Кировского муниципального района Приморского края</w:t>
      </w:r>
      <w:r w:rsidRPr="00240F63">
        <w:rPr>
          <w:color w:val="000000"/>
        </w:rPr>
        <w:t>.</w:t>
      </w:r>
    </w:p>
    <w:p w:rsidR="002F6E5B" w:rsidRDefault="002F6E5B" w:rsidP="00A23B91">
      <w:pPr>
        <w:jc w:val="both"/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3C1AF1" w:rsidRDefault="003C1AF1" w:rsidP="005D3725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5D3725" w:rsidRPr="005D3725" w:rsidRDefault="005D3725" w:rsidP="005D3725">
      <w:pPr>
        <w:ind w:left="6237"/>
        <w:rPr>
          <w:rStyle w:val="a5"/>
          <w:rFonts w:ascii="Times New Roman" w:hAnsi="Times New Roman" w:cs="Times New Roman"/>
          <w:b w:val="0"/>
        </w:rPr>
      </w:pPr>
      <w:r w:rsidRPr="005D3725">
        <w:rPr>
          <w:rStyle w:val="a5"/>
          <w:rFonts w:ascii="Times New Roman" w:hAnsi="Times New Roman" w:cs="Times New Roman"/>
          <w:b w:val="0"/>
        </w:rPr>
        <w:lastRenderedPageBreak/>
        <w:t>Приложение к Положению о поощрении муниципального служащего</w:t>
      </w:r>
    </w:p>
    <w:p w:rsidR="005D3725" w:rsidRPr="005D3725" w:rsidRDefault="005D3725" w:rsidP="005D3725">
      <w:pPr>
        <w:jc w:val="center"/>
        <w:rPr>
          <w:rStyle w:val="a5"/>
          <w:rFonts w:ascii="Times New Roman" w:hAnsi="Times New Roman" w:cs="Times New Roman"/>
          <w:b w:val="0"/>
        </w:rPr>
      </w:pPr>
    </w:p>
    <w:p w:rsidR="005D3725" w:rsidRPr="007C4831" w:rsidRDefault="005D3725" w:rsidP="005D3725">
      <w:pPr>
        <w:jc w:val="center"/>
        <w:rPr>
          <w:rStyle w:val="a5"/>
          <w:rFonts w:ascii="Times New Roman" w:hAnsi="Times New Roman" w:cs="Times New Roman"/>
        </w:rPr>
      </w:pPr>
      <w:r w:rsidRPr="007C4831">
        <w:rPr>
          <w:rStyle w:val="a5"/>
          <w:rFonts w:ascii="Times New Roman" w:hAnsi="Times New Roman" w:cs="Times New Roman"/>
        </w:rPr>
        <w:t>ХОДАТАЙСТВО</w:t>
      </w:r>
    </w:p>
    <w:p w:rsidR="005D3725" w:rsidRPr="005D3725" w:rsidRDefault="005D3725" w:rsidP="005D3725">
      <w:pPr>
        <w:jc w:val="center"/>
        <w:rPr>
          <w:rStyle w:val="a5"/>
          <w:rFonts w:ascii="Times New Roman" w:hAnsi="Times New Roman" w:cs="Times New Roman"/>
          <w:b w:val="0"/>
        </w:rPr>
      </w:pPr>
      <w:r w:rsidRPr="005D3725">
        <w:rPr>
          <w:rStyle w:val="a5"/>
          <w:rFonts w:ascii="Times New Roman" w:hAnsi="Times New Roman" w:cs="Times New Roman"/>
          <w:b w:val="0"/>
        </w:rPr>
        <w:t>о поощрении муниципального служащего</w:t>
      </w:r>
    </w:p>
    <w:p w:rsidR="005D3725" w:rsidRPr="005D3725" w:rsidRDefault="005D3725" w:rsidP="005D3725">
      <w:pPr>
        <w:jc w:val="center"/>
        <w:rPr>
          <w:rStyle w:val="a5"/>
          <w:rFonts w:ascii="Times New Roman" w:hAnsi="Times New Roman" w:cs="Times New Roman"/>
          <w:b w:val="0"/>
        </w:rPr>
      </w:pPr>
      <w:r w:rsidRPr="005D3725">
        <w:rPr>
          <w:rStyle w:val="a5"/>
          <w:rFonts w:ascii="Times New Roman" w:hAnsi="Times New Roman" w:cs="Times New Roman"/>
          <w:b w:val="0"/>
        </w:rPr>
        <w:t xml:space="preserve">Администрации </w:t>
      </w:r>
      <w:r w:rsidR="007C4831">
        <w:rPr>
          <w:rStyle w:val="a5"/>
          <w:rFonts w:ascii="Times New Roman" w:hAnsi="Times New Roman" w:cs="Times New Roman"/>
          <w:b w:val="0"/>
        </w:rPr>
        <w:t>Крыловского сельского поселения</w:t>
      </w:r>
    </w:p>
    <w:p w:rsidR="005D3725" w:rsidRPr="005D3725" w:rsidRDefault="005D3725" w:rsidP="005D3725">
      <w:pPr>
        <w:rPr>
          <w:rStyle w:val="a5"/>
          <w:rFonts w:ascii="Times New Roman" w:hAnsi="Times New Roman" w:cs="Times New Roman"/>
          <w:b w:val="0"/>
        </w:rPr>
      </w:pPr>
    </w:p>
    <w:p w:rsidR="005D3725" w:rsidRPr="005D3725" w:rsidRDefault="005D3725" w:rsidP="005D3725">
      <w:pPr>
        <w:rPr>
          <w:rStyle w:val="a5"/>
          <w:rFonts w:ascii="Times New Roman" w:hAnsi="Times New Roman" w:cs="Times New Roman"/>
          <w:b w:val="0"/>
        </w:rPr>
      </w:pPr>
      <w:r w:rsidRPr="005D3725">
        <w:rPr>
          <w:rStyle w:val="a5"/>
          <w:rFonts w:ascii="Times New Roman" w:hAnsi="Times New Roman" w:cs="Times New Roman"/>
          <w:b w:val="0"/>
        </w:rPr>
        <w:t>Ф.И.О. муниципального служащего __________________________________________________</w:t>
      </w:r>
    </w:p>
    <w:p w:rsidR="005D3725" w:rsidRPr="005D3725" w:rsidRDefault="005D3725" w:rsidP="005D3725">
      <w:pPr>
        <w:rPr>
          <w:rStyle w:val="a5"/>
          <w:rFonts w:ascii="Times New Roman" w:hAnsi="Times New Roman" w:cs="Times New Roman"/>
          <w:b w:val="0"/>
        </w:rPr>
      </w:pPr>
      <w:r w:rsidRPr="005D3725">
        <w:rPr>
          <w:rStyle w:val="a5"/>
          <w:rFonts w:ascii="Times New Roman" w:hAnsi="Times New Roman" w:cs="Times New Roman"/>
          <w:b w:val="0"/>
        </w:rPr>
        <w:t>Замещаемая должность (классный чин)_______________________________________________</w:t>
      </w:r>
    </w:p>
    <w:p w:rsidR="005D3725" w:rsidRPr="005D3725" w:rsidRDefault="005D3725" w:rsidP="005D3725">
      <w:pPr>
        <w:rPr>
          <w:rStyle w:val="a5"/>
          <w:rFonts w:ascii="Times New Roman" w:hAnsi="Times New Roman" w:cs="Times New Roman"/>
          <w:b w:val="0"/>
        </w:rPr>
      </w:pPr>
      <w:r w:rsidRPr="005D3725">
        <w:rPr>
          <w:rStyle w:val="a5"/>
          <w:rFonts w:ascii="Times New Roman" w:hAnsi="Times New Roman" w:cs="Times New Roman"/>
          <w:b w:val="0"/>
        </w:rPr>
        <w:t>Основание поощрения _____________________________________________________________</w:t>
      </w:r>
    </w:p>
    <w:p w:rsidR="005D3725" w:rsidRPr="005D3725" w:rsidRDefault="005D3725" w:rsidP="005D3725">
      <w:pPr>
        <w:rPr>
          <w:rStyle w:val="a5"/>
          <w:rFonts w:ascii="Times New Roman" w:hAnsi="Times New Roman" w:cs="Times New Roman"/>
          <w:b w:val="0"/>
        </w:rPr>
      </w:pPr>
      <w:r w:rsidRPr="005D3725">
        <w:rPr>
          <w:rStyle w:val="a5"/>
          <w:rFonts w:ascii="Times New Roman" w:hAnsi="Times New Roman" w:cs="Times New Roman"/>
          <w:b w:val="0"/>
        </w:rPr>
        <w:t>_________________________________________________________________________________</w:t>
      </w:r>
    </w:p>
    <w:p w:rsidR="005D3725" w:rsidRPr="005D3725" w:rsidRDefault="005D3725" w:rsidP="005D3725">
      <w:pPr>
        <w:rPr>
          <w:rStyle w:val="a5"/>
          <w:rFonts w:ascii="Times New Roman" w:hAnsi="Times New Roman" w:cs="Times New Roman"/>
          <w:b w:val="0"/>
        </w:rPr>
      </w:pPr>
      <w:r w:rsidRPr="005D3725">
        <w:rPr>
          <w:rStyle w:val="a5"/>
          <w:rFonts w:ascii="Times New Roman" w:hAnsi="Times New Roman" w:cs="Times New Roman"/>
          <w:b w:val="0"/>
        </w:rPr>
        <w:t>Вид поощрения ___________________________________________________________________</w:t>
      </w:r>
    </w:p>
    <w:p w:rsidR="005D3725" w:rsidRPr="005D3725" w:rsidRDefault="005D3725" w:rsidP="005D3725">
      <w:pPr>
        <w:rPr>
          <w:rStyle w:val="a5"/>
          <w:rFonts w:ascii="Times New Roman" w:hAnsi="Times New Roman" w:cs="Times New Roman"/>
          <w:b w:val="0"/>
        </w:rPr>
      </w:pPr>
      <w:r w:rsidRPr="005D3725">
        <w:rPr>
          <w:rStyle w:val="a5"/>
          <w:rFonts w:ascii="Times New Roman" w:hAnsi="Times New Roman" w:cs="Times New Roman"/>
          <w:b w:val="0"/>
        </w:rPr>
        <w:t>Стаж работы _____________________________________________________________________</w:t>
      </w:r>
    </w:p>
    <w:p w:rsidR="005D3725" w:rsidRPr="005D3725" w:rsidRDefault="005D3725" w:rsidP="005D3725">
      <w:pPr>
        <w:rPr>
          <w:rStyle w:val="a5"/>
          <w:rFonts w:ascii="Times New Roman" w:hAnsi="Times New Roman" w:cs="Times New Roman"/>
          <w:b w:val="0"/>
        </w:rPr>
      </w:pPr>
      <w:r w:rsidRPr="005D3725">
        <w:rPr>
          <w:rStyle w:val="a5"/>
          <w:rFonts w:ascii="Times New Roman" w:hAnsi="Times New Roman" w:cs="Times New Roman"/>
          <w:b w:val="0"/>
        </w:rPr>
        <w:t>Результаты аттестации _____________________________________________________________</w:t>
      </w:r>
    </w:p>
    <w:p w:rsidR="005D3725" w:rsidRPr="005D3725" w:rsidRDefault="005D3725" w:rsidP="005D3725">
      <w:pPr>
        <w:jc w:val="both"/>
        <w:rPr>
          <w:rStyle w:val="a5"/>
          <w:rFonts w:ascii="Times New Roman" w:hAnsi="Times New Roman" w:cs="Times New Roman"/>
          <w:b w:val="0"/>
        </w:rPr>
      </w:pPr>
      <w:r w:rsidRPr="005D3725">
        <w:rPr>
          <w:rStyle w:val="a5"/>
          <w:rFonts w:ascii="Times New Roman" w:hAnsi="Times New Roman" w:cs="Times New Roman"/>
          <w:b w:val="0"/>
        </w:rPr>
        <w:t>Конкретные достижения муниципального служащего, послужившие основанием для ходатайства о поощрении: __________________________________________________________</w:t>
      </w:r>
    </w:p>
    <w:p w:rsidR="005D3725" w:rsidRPr="005D3725" w:rsidRDefault="005D3725" w:rsidP="005D3725">
      <w:pPr>
        <w:rPr>
          <w:rFonts w:ascii="Times New Roman" w:hAnsi="Times New Roman" w:cs="Times New Roman"/>
        </w:rPr>
      </w:pPr>
      <w:r w:rsidRPr="005D3725">
        <w:rPr>
          <w:rStyle w:val="a5"/>
          <w:rFonts w:ascii="Times New Roman" w:hAnsi="Times New Roman" w:cs="Times New Roman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725" w:rsidRPr="005D3725" w:rsidRDefault="005D3725" w:rsidP="005D3725">
      <w:pPr>
        <w:rPr>
          <w:rFonts w:ascii="Times New Roman" w:hAnsi="Times New Roman" w:cs="Times New Roman"/>
        </w:rPr>
      </w:pPr>
    </w:p>
    <w:p w:rsidR="005D3725" w:rsidRPr="005D3725" w:rsidRDefault="005D3725" w:rsidP="005D3725">
      <w:pPr>
        <w:rPr>
          <w:rFonts w:ascii="Times New Roman" w:hAnsi="Times New Roman" w:cs="Times New Roman"/>
        </w:rPr>
      </w:pPr>
      <w:r w:rsidRPr="005D3725">
        <w:rPr>
          <w:rFonts w:ascii="Times New Roman" w:hAnsi="Times New Roman" w:cs="Times New Roman"/>
        </w:rPr>
        <w:t>________________________</w:t>
      </w:r>
      <w:r w:rsidRPr="005D3725">
        <w:rPr>
          <w:rFonts w:ascii="Times New Roman" w:hAnsi="Times New Roman" w:cs="Times New Roman"/>
        </w:rPr>
        <w:tab/>
      </w:r>
      <w:r w:rsidRPr="005D3725">
        <w:rPr>
          <w:rFonts w:ascii="Times New Roman" w:hAnsi="Times New Roman" w:cs="Times New Roman"/>
        </w:rPr>
        <w:tab/>
        <w:t>__________________</w:t>
      </w:r>
      <w:r w:rsidRPr="005D3725">
        <w:rPr>
          <w:rFonts w:ascii="Times New Roman" w:hAnsi="Times New Roman" w:cs="Times New Roman"/>
        </w:rPr>
        <w:tab/>
        <w:t>______________________</w:t>
      </w:r>
    </w:p>
    <w:p w:rsidR="005D3725" w:rsidRPr="005D3725" w:rsidRDefault="005D3725" w:rsidP="005D3725">
      <w:pPr>
        <w:rPr>
          <w:rFonts w:ascii="Times New Roman" w:hAnsi="Times New Roman" w:cs="Times New Roman"/>
        </w:rPr>
      </w:pPr>
      <w:r w:rsidRPr="005D3725">
        <w:rPr>
          <w:rFonts w:ascii="Times New Roman" w:hAnsi="Times New Roman" w:cs="Times New Roman"/>
        </w:rPr>
        <w:t>(наименование должности)</w:t>
      </w:r>
      <w:r w:rsidRPr="005D3725">
        <w:rPr>
          <w:rFonts w:ascii="Times New Roman" w:hAnsi="Times New Roman" w:cs="Times New Roman"/>
        </w:rPr>
        <w:tab/>
      </w:r>
      <w:r w:rsidRPr="005D3725">
        <w:rPr>
          <w:rFonts w:ascii="Times New Roman" w:hAnsi="Times New Roman" w:cs="Times New Roman"/>
        </w:rPr>
        <w:tab/>
      </w:r>
      <w:r w:rsidR="008C5373">
        <w:rPr>
          <w:rFonts w:ascii="Times New Roman" w:hAnsi="Times New Roman" w:cs="Times New Roman"/>
        </w:rPr>
        <w:t xml:space="preserve">         </w:t>
      </w:r>
      <w:r w:rsidRPr="005D3725">
        <w:rPr>
          <w:rFonts w:ascii="Times New Roman" w:hAnsi="Times New Roman" w:cs="Times New Roman"/>
        </w:rPr>
        <w:t>подпись</w:t>
      </w:r>
      <w:r w:rsidRPr="005D3725">
        <w:rPr>
          <w:rFonts w:ascii="Times New Roman" w:hAnsi="Times New Roman" w:cs="Times New Roman"/>
        </w:rPr>
        <w:tab/>
      </w:r>
      <w:r w:rsidRPr="005D3725">
        <w:rPr>
          <w:rFonts w:ascii="Times New Roman" w:hAnsi="Times New Roman" w:cs="Times New Roman"/>
        </w:rPr>
        <w:tab/>
        <w:t xml:space="preserve">  расшифровка подписи</w:t>
      </w:r>
    </w:p>
    <w:p w:rsidR="00DF3125" w:rsidRDefault="005D3725">
      <w:pPr>
        <w:rPr>
          <w:rFonts w:ascii="Times New Roman" w:hAnsi="Times New Roman" w:cs="Times New Roman"/>
        </w:rPr>
      </w:pPr>
      <w:r w:rsidRPr="005D3725">
        <w:rPr>
          <w:rFonts w:ascii="Times New Roman" w:hAnsi="Times New Roman" w:cs="Times New Roman"/>
        </w:rPr>
        <w:t>Дата</w:t>
      </w:r>
    </w:p>
    <w:sectPr w:rsidR="00DF3125" w:rsidSect="00E0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13F83"/>
    <w:multiLevelType w:val="hybridMultilevel"/>
    <w:tmpl w:val="3696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575B0"/>
    <w:multiLevelType w:val="hybridMultilevel"/>
    <w:tmpl w:val="E17E399E"/>
    <w:lvl w:ilvl="0" w:tplc="D88E7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6F1"/>
    <w:rsid w:val="000626DE"/>
    <w:rsid w:val="000C4D5A"/>
    <w:rsid w:val="001456F1"/>
    <w:rsid w:val="00240F63"/>
    <w:rsid w:val="00283C59"/>
    <w:rsid w:val="002A7A43"/>
    <w:rsid w:val="002F6E5B"/>
    <w:rsid w:val="00397D51"/>
    <w:rsid w:val="003C1AF1"/>
    <w:rsid w:val="00532E8E"/>
    <w:rsid w:val="0059507F"/>
    <w:rsid w:val="005D3725"/>
    <w:rsid w:val="005D3AA1"/>
    <w:rsid w:val="006C13CC"/>
    <w:rsid w:val="007556ED"/>
    <w:rsid w:val="007C4831"/>
    <w:rsid w:val="00821304"/>
    <w:rsid w:val="00834286"/>
    <w:rsid w:val="008B7660"/>
    <w:rsid w:val="008C5373"/>
    <w:rsid w:val="008F15DD"/>
    <w:rsid w:val="00913424"/>
    <w:rsid w:val="00944F39"/>
    <w:rsid w:val="00983D28"/>
    <w:rsid w:val="009F2430"/>
    <w:rsid w:val="00A079A8"/>
    <w:rsid w:val="00A23B91"/>
    <w:rsid w:val="00B01181"/>
    <w:rsid w:val="00B14BE5"/>
    <w:rsid w:val="00B70103"/>
    <w:rsid w:val="00C5454C"/>
    <w:rsid w:val="00C70029"/>
    <w:rsid w:val="00C94862"/>
    <w:rsid w:val="00CA4D97"/>
    <w:rsid w:val="00D27164"/>
    <w:rsid w:val="00D3178E"/>
    <w:rsid w:val="00D33EEE"/>
    <w:rsid w:val="00DF3125"/>
    <w:rsid w:val="00DF51E8"/>
    <w:rsid w:val="00E025B4"/>
    <w:rsid w:val="00E470C2"/>
    <w:rsid w:val="00EA27D3"/>
    <w:rsid w:val="00ED3A53"/>
    <w:rsid w:val="00F24797"/>
    <w:rsid w:val="00F46025"/>
    <w:rsid w:val="00F51882"/>
    <w:rsid w:val="00F81061"/>
    <w:rsid w:val="00F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B4"/>
  </w:style>
  <w:style w:type="paragraph" w:styleId="1">
    <w:name w:val="heading 1"/>
    <w:basedOn w:val="a"/>
    <w:next w:val="a"/>
    <w:link w:val="10"/>
    <w:uiPriority w:val="9"/>
    <w:qFormat/>
    <w:rsid w:val="002F6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5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6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4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14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6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6E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F6E5B"/>
    <w:rPr>
      <w:rFonts w:ascii="Arial" w:eastAsia="Times New Roman" w:hAnsi="Arial" w:cs="Arial"/>
      <w:vanish/>
      <w:sz w:val="16"/>
      <w:szCs w:val="16"/>
    </w:rPr>
  </w:style>
  <w:style w:type="character" w:customStyle="1" w:styleId="select-value-label">
    <w:name w:val="select-value-label"/>
    <w:basedOn w:val="a0"/>
    <w:rsid w:val="002F6E5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6E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F6E5B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2F6E5B"/>
    <w:rPr>
      <w:color w:val="0000FF"/>
      <w:u w:val="single"/>
    </w:rPr>
  </w:style>
  <w:style w:type="character" w:customStyle="1" w:styleId="a5">
    <w:name w:val="Цветовое выделение"/>
    <w:uiPriority w:val="99"/>
    <w:rsid w:val="005D3725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755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26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28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22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928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5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Оксана</cp:lastModifiedBy>
  <cp:revision>31</cp:revision>
  <cp:lastPrinted>2018-12-27T00:27:00Z</cp:lastPrinted>
  <dcterms:created xsi:type="dcterms:W3CDTF">2018-04-28T00:06:00Z</dcterms:created>
  <dcterms:modified xsi:type="dcterms:W3CDTF">2018-12-27T00:37:00Z</dcterms:modified>
</cp:coreProperties>
</file>