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24A" w:rsidRDefault="00D76622" w:rsidP="00D7662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bidi="ru-RU"/>
        </w:rPr>
      </w:pPr>
      <w:r w:rsidRPr="00290C3A">
        <w:rPr>
          <w:rFonts w:ascii="Times New Roman" w:eastAsia="Times New Roman" w:hAnsi="Times New Roman" w:cs="Times New Roman"/>
          <w:b/>
          <w:color w:val="000000"/>
          <w:sz w:val="28"/>
          <w:szCs w:val="24"/>
          <w:lang w:bidi="ru-RU"/>
        </w:rPr>
        <w:t xml:space="preserve">АДМИНИСТРАЦИЯ  </w:t>
      </w:r>
      <w:r w:rsidR="0095324A">
        <w:rPr>
          <w:rFonts w:ascii="Times New Roman" w:eastAsia="Times New Roman" w:hAnsi="Times New Roman" w:cs="Times New Roman"/>
          <w:b/>
          <w:color w:val="000000"/>
          <w:sz w:val="28"/>
          <w:szCs w:val="24"/>
          <w:lang w:bidi="ru-RU"/>
        </w:rPr>
        <w:t xml:space="preserve">КРЫЛОВСКОГО СЕЛЬСКОГО ПОСЕЛЕНИЯ </w:t>
      </w:r>
      <w:r w:rsidRPr="00290C3A">
        <w:rPr>
          <w:rFonts w:ascii="Times New Roman" w:eastAsia="Times New Roman" w:hAnsi="Times New Roman" w:cs="Times New Roman"/>
          <w:b/>
          <w:color w:val="000000"/>
          <w:sz w:val="28"/>
          <w:szCs w:val="24"/>
          <w:lang w:bidi="ru-RU"/>
        </w:rPr>
        <w:t>КИРОВСКОГО МУНИЦИПАЛЬНОГО РАЙОНА</w:t>
      </w:r>
      <w:r w:rsidR="0095324A">
        <w:rPr>
          <w:rFonts w:ascii="Times New Roman" w:eastAsia="Times New Roman" w:hAnsi="Times New Roman" w:cs="Times New Roman"/>
          <w:b/>
          <w:color w:val="000000"/>
          <w:sz w:val="28"/>
          <w:szCs w:val="24"/>
          <w:lang w:bidi="ru-RU"/>
        </w:rPr>
        <w:t xml:space="preserve"> </w:t>
      </w:r>
    </w:p>
    <w:p w:rsidR="00D76622" w:rsidRPr="00290C3A" w:rsidRDefault="0095324A" w:rsidP="00D7662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bidi="ru-RU"/>
        </w:rPr>
        <w:t>ПРИМОРСКОГО КРАЯ</w:t>
      </w:r>
    </w:p>
    <w:p w:rsidR="00D76622" w:rsidRPr="00290C3A" w:rsidRDefault="00D76622" w:rsidP="00D76622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4"/>
          <w:lang w:bidi="ru-RU"/>
        </w:rPr>
      </w:pPr>
      <w:r w:rsidRPr="00290C3A"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4"/>
          <w:lang w:bidi="ru-RU"/>
        </w:rPr>
        <w:softHyphen/>
      </w:r>
      <w:r w:rsidRPr="00290C3A"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4"/>
          <w:lang w:bidi="ru-RU"/>
        </w:rPr>
        <w:softHyphen/>
      </w:r>
      <w:r w:rsidRPr="00290C3A"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4"/>
          <w:lang w:bidi="ru-RU"/>
        </w:rPr>
        <w:softHyphen/>
      </w:r>
      <w:r w:rsidRPr="00290C3A"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4"/>
          <w:lang w:bidi="ru-RU"/>
        </w:rPr>
        <w:softHyphen/>
      </w:r>
      <w:r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4"/>
          <w:lang w:bidi="ru-RU"/>
        </w:rPr>
        <w:softHyphen/>
      </w:r>
      <w:r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4"/>
          <w:lang w:bidi="ru-RU"/>
        </w:rPr>
        <w:softHyphen/>
      </w:r>
      <w:r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4"/>
          <w:lang w:bidi="ru-RU"/>
        </w:rPr>
        <w:softHyphen/>
      </w:r>
      <w:r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4"/>
          <w:lang w:bidi="ru-RU"/>
        </w:rPr>
        <w:softHyphen/>
      </w:r>
      <w:r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4"/>
          <w:lang w:bidi="ru-RU"/>
        </w:rPr>
        <w:softHyphen/>
      </w:r>
      <w:r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4"/>
          <w:lang w:bidi="ru-RU"/>
        </w:rPr>
        <w:softHyphen/>
      </w:r>
      <w:r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4"/>
          <w:lang w:bidi="ru-RU"/>
        </w:rPr>
        <w:softHyphen/>
      </w:r>
      <w:r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4"/>
          <w:lang w:bidi="ru-RU"/>
        </w:rPr>
        <w:softHyphen/>
      </w:r>
      <w:r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4"/>
          <w:lang w:bidi="ru-RU"/>
        </w:rPr>
        <w:softHyphen/>
      </w:r>
      <w:r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4"/>
          <w:lang w:bidi="ru-RU"/>
        </w:rPr>
        <w:softHyphen/>
      </w:r>
      <w:r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4"/>
          <w:lang w:bidi="ru-RU"/>
        </w:rPr>
        <w:softHyphen/>
      </w:r>
      <w:r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4"/>
          <w:lang w:bidi="ru-RU"/>
        </w:rPr>
        <w:softHyphen/>
      </w:r>
      <w:r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4"/>
          <w:lang w:bidi="ru-RU"/>
        </w:rPr>
        <w:softHyphen/>
      </w:r>
      <w:r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4"/>
          <w:lang w:bidi="ru-RU"/>
        </w:rPr>
        <w:softHyphen/>
      </w:r>
      <w:r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4"/>
          <w:lang w:bidi="ru-RU"/>
        </w:rPr>
        <w:softHyphen/>
      </w:r>
      <w:r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4"/>
          <w:lang w:bidi="ru-RU"/>
        </w:rPr>
        <w:softHyphen/>
      </w:r>
      <w:r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4"/>
          <w:lang w:bidi="ru-RU"/>
        </w:rPr>
        <w:softHyphen/>
      </w:r>
      <w:r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4"/>
          <w:lang w:bidi="ru-RU"/>
        </w:rPr>
        <w:softHyphen/>
      </w:r>
      <w:r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4"/>
          <w:lang w:bidi="ru-RU"/>
        </w:rPr>
        <w:softHyphen/>
      </w:r>
      <w:r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4"/>
          <w:lang w:bidi="ru-RU"/>
        </w:rPr>
        <w:softHyphen/>
      </w:r>
      <w:r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4"/>
          <w:lang w:bidi="ru-RU"/>
        </w:rPr>
        <w:softHyphen/>
      </w:r>
      <w:r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4"/>
          <w:lang w:bidi="ru-RU"/>
        </w:rPr>
        <w:softHyphen/>
      </w:r>
      <w:r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4"/>
          <w:lang w:bidi="ru-RU"/>
        </w:rPr>
        <w:softHyphen/>
      </w:r>
      <w:r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4"/>
          <w:lang w:bidi="ru-RU"/>
        </w:rPr>
        <w:softHyphen/>
      </w:r>
      <w:r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4"/>
          <w:lang w:bidi="ru-RU"/>
        </w:rPr>
        <w:softHyphen/>
      </w:r>
      <w:r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4"/>
          <w:lang w:bidi="ru-RU"/>
        </w:rPr>
        <w:softHyphen/>
      </w:r>
      <w:r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4"/>
          <w:lang w:bidi="ru-RU"/>
        </w:rPr>
        <w:softHyphen/>
      </w:r>
      <w:r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4"/>
          <w:lang w:bidi="ru-RU"/>
        </w:rPr>
        <w:softHyphen/>
      </w:r>
      <w:r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4"/>
          <w:lang w:bidi="ru-RU"/>
        </w:rPr>
        <w:softHyphen/>
      </w:r>
      <w:r w:rsidRPr="00290C3A"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4"/>
          <w:lang w:bidi="ru-RU"/>
        </w:rPr>
        <w:t xml:space="preserve"> ПОСТАНОВЛЕНИЕ</w:t>
      </w:r>
    </w:p>
    <w:p w:rsidR="00D76622" w:rsidRDefault="00D76622" w:rsidP="00D7662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290C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softHyphen/>
      </w:r>
      <w:r w:rsidRPr="00290C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softHyphen/>
      </w:r>
      <w:r w:rsidRPr="00290C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softHyphen/>
      </w:r>
      <w:r w:rsidRPr="00290C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softHyphen/>
      </w:r>
      <w:r w:rsidRPr="00290C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softHyphen/>
      </w:r>
      <w:r w:rsidRPr="00290C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softHyphen/>
      </w:r>
      <w:r w:rsidRPr="00290C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softHyphen/>
      </w:r>
      <w:r w:rsidRPr="00290C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softHyphen/>
      </w:r>
      <w:r w:rsidRPr="00290C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softHyphen/>
      </w:r>
      <w:r w:rsidRPr="00290C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softHyphen/>
      </w:r>
      <w:r w:rsidRPr="00290C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softHyphen/>
      </w:r>
      <w:r w:rsidRPr="00290C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softHyphen/>
      </w:r>
      <w:r w:rsidRPr="00290C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softHyphen/>
      </w:r>
      <w:r w:rsidRPr="00290C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softHyphen/>
      </w:r>
      <w:r w:rsidRPr="00290C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softHyphen/>
      </w:r>
    </w:p>
    <w:p w:rsidR="00D76622" w:rsidRPr="00290C3A" w:rsidRDefault="00D76622" w:rsidP="00D7662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1</w:t>
      </w:r>
      <w:r w:rsidR="00B55D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.0</w:t>
      </w:r>
      <w:r w:rsidR="00B55D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.2018                     </w:t>
      </w:r>
      <w:r w:rsidRPr="00290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="009532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с</w:t>
      </w:r>
      <w:r w:rsidRPr="00290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. Кр</w:t>
      </w:r>
      <w:r w:rsidR="009532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ыловка</w:t>
      </w:r>
      <w:r w:rsidRPr="00290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             </w:t>
      </w:r>
      <w:r w:rsidRPr="00290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ab/>
      </w:r>
      <w:r w:rsidRPr="00290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ab/>
      </w:r>
      <w:r w:rsidRPr="00290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ab/>
        <w:t xml:space="preserve">№ </w:t>
      </w:r>
      <w:r w:rsidR="00B55D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24</w:t>
      </w:r>
    </w:p>
    <w:p w:rsidR="00D76622" w:rsidRPr="00290C3A" w:rsidRDefault="00D76622" w:rsidP="00D7662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</w:pPr>
    </w:p>
    <w:p w:rsidR="00D76622" w:rsidRPr="00B55D8B" w:rsidRDefault="00D76622" w:rsidP="00D76622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</w:rPr>
      </w:pPr>
      <w:r w:rsidRPr="00B55D8B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</w:rPr>
        <w:t xml:space="preserve">ОБ УТВЕРЖДЕНИИ ПОРЯДКА ВЕДЕНИЯ </w:t>
      </w:r>
    </w:p>
    <w:p w:rsidR="00D76622" w:rsidRPr="00B55D8B" w:rsidRDefault="00D76622" w:rsidP="00D76622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</w:rPr>
      </w:pPr>
      <w:r w:rsidRPr="00B55D8B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</w:rPr>
        <w:t xml:space="preserve">РЕЕСТРА РАСХОДНЫХ ОБЯЗАТЕЛЬСТВ </w:t>
      </w:r>
    </w:p>
    <w:p w:rsidR="0095324A" w:rsidRPr="00B55D8B" w:rsidRDefault="0095324A" w:rsidP="00D76622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B55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КРЫЛОВСКОГО СЕЛЬСКОГО ПОСЕЛЕНИЯ </w:t>
      </w:r>
    </w:p>
    <w:p w:rsidR="00D76622" w:rsidRPr="00B55D8B" w:rsidRDefault="00D76622" w:rsidP="00D76622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</w:rPr>
      </w:pPr>
      <w:r w:rsidRPr="00B55D8B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</w:rPr>
        <w:t>КИРОВСКОГО МУНИЦИПАЛЬНОГО РАЙОНА</w:t>
      </w:r>
    </w:p>
    <w:p w:rsidR="00D76622" w:rsidRDefault="00D76622" w:rsidP="00B55D8B">
      <w:pPr>
        <w:pStyle w:val="20"/>
        <w:shd w:val="clear" w:color="auto" w:fill="auto"/>
        <w:spacing w:before="0" w:after="349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A123C"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  </w:t>
      </w:r>
      <w:hyperlink r:id="rId6" w:history="1">
        <w:r w:rsidRPr="003A123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приказом Министерства финансов Российской Федерации от 31 мая 2017 года N 82н "Об утверждении Порядка представления реестров расходных обязательств субъектов Российской Федерации, сводов реестров расходных обязательств муниципальных образований, входящих в состав субъекта Российской Федерации» (с изм. и доп. от 31.05.2017 г.)  и признании утратившим силу приказа Министерства финансов Российской Федерации от 1 июля 2015 года N 103н "Об утверждении Порядка представления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Федерации"</w:t>
        </w:r>
      </w:hyperlink>
      <w:r w:rsidRPr="003A12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Pr="003A123C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Устава </w:t>
      </w:r>
      <w:r w:rsidR="0095324A">
        <w:rPr>
          <w:rFonts w:ascii="Times New Roman" w:eastAsia="Times New Roman" w:hAnsi="Times New Roman" w:cs="Times New Roman"/>
          <w:sz w:val="28"/>
          <w:szCs w:val="28"/>
        </w:rPr>
        <w:t xml:space="preserve">Крыловского сельского поселения </w:t>
      </w:r>
      <w:r w:rsidRPr="003A123C">
        <w:rPr>
          <w:rFonts w:ascii="Times New Roman" w:eastAsia="Times New Roman" w:hAnsi="Times New Roman" w:cs="Times New Roman"/>
          <w:sz w:val="28"/>
          <w:szCs w:val="28"/>
        </w:rPr>
        <w:t>Кировского муниципального района</w:t>
      </w:r>
      <w:r w:rsidR="009532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Pr="003A123C">
        <w:rPr>
          <w:rFonts w:ascii="Times New Roman" w:hAnsi="Times New Roman" w:cs="Times New Roman"/>
          <w:sz w:val="28"/>
          <w:szCs w:val="28"/>
        </w:rPr>
        <w:t xml:space="preserve"> с требованиями бюджетного законодательства, администрация  </w:t>
      </w:r>
      <w:r w:rsidR="0095324A">
        <w:rPr>
          <w:rFonts w:ascii="Times New Roman" w:hAnsi="Times New Roman" w:cs="Times New Roman"/>
          <w:sz w:val="28"/>
          <w:szCs w:val="28"/>
        </w:rPr>
        <w:t xml:space="preserve">Крыловского сельского поселения </w:t>
      </w:r>
      <w:r w:rsidRPr="003A123C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</w:p>
    <w:p w:rsidR="00D76622" w:rsidRPr="002B4F51" w:rsidRDefault="00D76622" w:rsidP="00D766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B4F5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ПОСТАНОВЛЯЕТ:</w:t>
      </w:r>
    </w:p>
    <w:p w:rsidR="00D76622" w:rsidRPr="0006029B" w:rsidRDefault="00D76622" w:rsidP="0095324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</w:pPr>
      <w:r w:rsidRPr="003A123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  1. Утвердить прилагаемый Порядок ведения реестра расходных обязательств </w:t>
      </w:r>
      <w:r w:rsidR="0095324A">
        <w:rPr>
          <w:rFonts w:ascii="Times New Roman" w:hAnsi="Times New Roman" w:cs="Times New Roman"/>
          <w:sz w:val="28"/>
          <w:szCs w:val="28"/>
        </w:rPr>
        <w:t xml:space="preserve">Крыловского сельского поселения </w:t>
      </w:r>
      <w:r w:rsidRPr="003A123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Кировского муниципального района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(далее - Порядок).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  </w:t>
      </w:r>
      <w:r w:rsidR="0095324A"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t>2</w:t>
      </w:r>
      <w:r w:rsidRPr="003A123C"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t>. Настоящее постановление вступает в силу после его официального опубликования.</w:t>
      </w:r>
    </w:p>
    <w:p w:rsidR="00B55D8B" w:rsidRDefault="00B55D8B" w:rsidP="009532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B55D8B" w:rsidRDefault="00B55D8B" w:rsidP="009532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95324A" w:rsidRPr="005F5229" w:rsidRDefault="00D76622" w:rsidP="009532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5F522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Глава</w:t>
      </w:r>
      <w:r w:rsidR="0095324A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Крыловского сельского поселения                               И.С.Ахременко</w:t>
      </w:r>
    </w:p>
    <w:p w:rsidR="00D76622" w:rsidRDefault="00D76622" w:rsidP="00D766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5F522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ab/>
      </w:r>
      <w:r w:rsidRPr="005F522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ab/>
      </w:r>
      <w:r w:rsidRPr="005F522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ab/>
      </w:r>
      <w:r w:rsidRPr="005F522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ab/>
      </w:r>
      <w:r w:rsidRPr="005F522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ab/>
      </w:r>
      <w:r w:rsidRPr="005F522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ab/>
        <w:t xml:space="preserve"> </w:t>
      </w:r>
    </w:p>
    <w:p w:rsidR="00B55D8B" w:rsidRDefault="00B55D8B" w:rsidP="00D766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B55D8B" w:rsidRDefault="00B55D8B" w:rsidP="00D766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B55D8B" w:rsidRPr="005F5229" w:rsidRDefault="00B55D8B" w:rsidP="00D766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A27A77" w:rsidRDefault="00D76622" w:rsidP="00D7662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8625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Утвержден</w:t>
      </w:r>
      <w:r w:rsidRPr="008625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постановлением администрации</w:t>
      </w:r>
      <w:r w:rsidRPr="008625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="00A27A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Крыловского сельского поселения</w:t>
      </w:r>
    </w:p>
    <w:p w:rsidR="00D76622" w:rsidRPr="008625B9" w:rsidRDefault="00D76622" w:rsidP="00D7662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8625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Кировского муниципального района</w:t>
      </w:r>
    </w:p>
    <w:p w:rsidR="00D76622" w:rsidRPr="008625B9" w:rsidRDefault="00D76622" w:rsidP="00D7662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8625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</w:t>
      </w:r>
      <w:r w:rsidR="00B55D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.0</w:t>
      </w:r>
      <w:r w:rsidR="00B55D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.2018</w:t>
      </w:r>
      <w:bookmarkStart w:id="0" w:name="_GoBack"/>
      <w:bookmarkEnd w:id="0"/>
      <w:r w:rsidR="00A27A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г.</w:t>
      </w:r>
      <w:r w:rsidRPr="008625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№</w:t>
      </w:r>
      <w:r w:rsidR="00B55D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24</w:t>
      </w:r>
    </w:p>
    <w:p w:rsidR="00D76622" w:rsidRPr="00C35D28" w:rsidRDefault="00D76622" w:rsidP="00D7662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color w:val="3C3C3C"/>
          <w:spacing w:val="2"/>
          <w:sz w:val="31"/>
          <w:szCs w:val="31"/>
        </w:rPr>
      </w:pPr>
      <w:r w:rsidRPr="00C35D28">
        <w:rPr>
          <w:rFonts w:ascii="Arial" w:eastAsia="Times New Roman" w:hAnsi="Arial" w:cs="Arial"/>
          <w:b/>
          <w:color w:val="3C3C3C"/>
          <w:spacing w:val="2"/>
          <w:sz w:val="31"/>
          <w:szCs w:val="31"/>
        </w:rPr>
        <w:t xml:space="preserve">ПОРЯДОК ВЕДЕНИЯ РЕЕСТРА РАСХОДНЫХ ОБЯЗАТЕЛЬСТВ </w:t>
      </w:r>
      <w:r w:rsidR="00A27A77">
        <w:rPr>
          <w:rFonts w:ascii="Arial" w:eastAsia="Times New Roman" w:hAnsi="Arial" w:cs="Arial"/>
          <w:b/>
          <w:color w:val="3C3C3C"/>
          <w:spacing w:val="2"/>
          <w:sz w:val="31"/>
          <w:szCs w:val="31"/>
        </w:rPr>
        <w:t xml:space="preserve">КРЫЛОВСКОГО СЕЛЬСКОГО ПОСЕЛЕНИЯ </w:t>
      </w:r>
      <w:r>
        <w:rPr>
          <w:rFonts w:ascii="Arial" w:eastAsia="Times New Roman" w:hAnsi="Arial" w:cs="Arial"/>
          <w:b/>
          <w:color w:val="3C3C3C"/>
          <w:spacing w:val="2"/>
          <w:sz w:val="31"/>
          <w:szCs w:val="31"/>
        </w:rPr>
        <w:t>КИРОВСКОГО МУНИЦИПАЛЬНОГО РАЙОНА</w:t>
      </w:r>
    </w:p>
    <w:p w:rsidR="00D76622" w:rsidRDefault="00D76622" w:rsidP="00B55D8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819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 Реестр расходных обязательств </w:t>
      </w:r>
      <w:r w:rsidR="00A27A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Крыловского сельского поселения </w:t>
      </w:r>
      <w:r w:rsidRPr="009819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Кировского муниципального района (далее - реестр) ведется с целью учета расходных обязательств </w:t>
      </w:r>
      <w:r w:rsidR="00A27A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Крыловского сельского поселения </w:t>
      </w:r>
      <w:r w:rsidRPr="009819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Кировского муниципального района и определения объема бюджетных ассигнований </w:t>
      </w:r>
      <w:r w:rsidR="00A27A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мест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ного</w:t>
      </w:r>
      <w:r w:rsidRPr="009819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бюджета, необходимых для их исполнения.</w:t>
      </w:r>
      <w:r w:rsidRPr="009819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   2. Реестр составляется на основе реестров расходных обязательств главных распорядителей средств </w:t>
      </w:r>
      <w:r w:rsidR="00A27A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мест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ного</w:t>
      </w:r>
      <w:r w:rsidRPr="009819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бюджета и представляет свод (перечень) нормативных правовых актов </w:t>
      </w:r>
      <w:r w:rsidR="00A27A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Крыловского сельского поселения </w:t>
      </w:r>
      <w:r w:rsidRPr="009819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Кировского муниципального района и заключенных договоров и соглашений (отдельных статей, пунктов, подпунктов, абзацев нормативных правовых актов, договоров и соглашений), предусматривающих возникновение расходных обязательств </w:t>
      </w:r>
      <w:r w:rsidR="00A27A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Крыловского сельского поселения </w:t>
      </w:r>
      <w:r w:rsidRPr="009819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Кировского муниципального района, подлежащих в соответствии с законодательством</w:t>
      </w:r>
      <w:r w:rsidR="00A27A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Крыловского сельского поселения </w:t>
      </w:r>
      <w:r w:rsidRPr="009819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Кировского муниципального района исполнению за счет бюджетных ассигнований </w:t>
      </w:r>
      <w:r w:rsidR="00A27A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мест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ного</w:t>
      </w:r>
      <w:r w:rsidRPr="009819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юджета (далее - Документы).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9819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 Данные реестра являются ос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новой для формирования проекта решения </w:t>
      </w:r>
      <w:r w:rsidRPr="009819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 </w:t>
      </w:r>
      <w:r w:rsidR="00A27A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мест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ном</w:t>
      </w:r>
      <w:r w:rsidRPr="009819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бюджете на очередной финансовый год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 используются:</w:t>
      </w:r>
    </w:p>
    <w:p w:rsidR="00D76622" w:rsidRPr="009819CC" w:rsidRDefault="00D76622" w:rsidP="003446A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</w:t>
      </w:r>
      <w:r w:rsidRPr="009819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при внесении изменений в закон о </w:t>
      </w:r>
      <w:r w:rsidR="00A27A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мест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ном</w:t>
      </w:r>
      <w:r w:rsidRPr="009819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бюджете на текущий финансовый</w:t>
      </w:r>
      <w:r w:rsidR="00B55D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9819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9819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</w:t>
      </w:r>
      <w:r w:rsidRPr="009819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при ведении сводной бюджетной росписи </w:t>
      </w:r>
      <w:r w:rsidR="00A27A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мест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ного</w:t>
      </w:r>
      <w:r w:rsidRPr="009819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бюджета.</w:t>
      </w:r>
      <w:r w:rsidRPr="009819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     3. Ведение реестра осуществляется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финансовым </w:t>
      </w:r>
      <w:r w:rsidR="00A27A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органом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администрации</w:t>
      </w:r>
      <w:r w:rsidR="00A27A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27A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Крыловского сельского поселения </w:t>
      </w:r>
      <w:r w:rsidRPr="009819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Кировского муниципального района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9819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 4. </w:t>
      </w:r>
      <w:r w:rsidR="001431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жегодно не позднее 15</w:t>
      </w:r>
      <w:r w:rsidRPr="009819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мая текущего финансового года реестр расходных обязательств</w:t>
      </w:r>
      <w:r w:rsidR="001431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представляется в Финансовое Управление Кировского муниципального района</w:t>
      </w:r>
      <w:r w:rsidRPr="009819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составленны</w:t>
      </w:r>
      <w:r w:rsidR="001431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й</w:t>
      </w:r>
      <w:r w:rsidRPr="009819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программном комп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лексе "СВОД-СМАРТ</w:t>
      </w:r>
      <w:r w:rsidRPr="009819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Pr="009819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     </w:t>
      </w:r>
      <w:r w:rsidR="001431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</w:t>
      </w:r>
      <w:r w:rsidRPr="009819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аполня</w:t>
      </w:r>
      <w:r w:rsidR="001431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</w:t>
      </w:r>
      <w:r w:rsidRPr="009819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</w:t>
      </w:r>
      <w:r w:rsidR="001431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ся</w:t>
      </w:r>
      <w:r w:rsidRPr="009819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реестр в соответствии </w:t>
      </w:r>
      <w:r w:rsidRPr="00303CA4">
        <w:rPr>
          <w:rFonts w:ascii="Times New Roman" w:eastAsia="Times New Roman" w:hAnsi="Times New Roman" w:cs="Times New Roman"/>
          <w:spacing w:val="2"/>
          <w:sz w:val="28"/>
          <w:szCs w:val="28"/>
        </w:rPr>
        <w:t>с приказом Министерства финансов Российской Федерации от 31 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ая 2017 года №</w:t>
      </w:r>
      <w:r w:rsidRPr="00303CA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82н "Об утверждении Порядка представления реестров расходных обязательств субъектов Российской</w:t>
      </w:r>
      <w:r w:rsidR="00B55D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03CA4">
        <w:rPr>
          <w:rFonts w:ascii="Times New Roman" w:eastAsia="Times New Roman" w:hAnsi="Times New Roman" w:cs="Times New Roman"/>
          <w:spacing w:val="2"/>
          <w:sz w:val="28"/>
          <w:szCs w:val="28"/>
        </w:rPr>
        <w:t>Федерации, сводов реестров расходных обязательств муниципальных образований, входящих в состав субъекта Российской Федерации (с изм.</w:t>
      </w:r>
      <w:r w:rsidR="0014316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03CA4">
        <w:rPr>
          <w:rFonts w:ascii="Times New Roman" w:eastAsia="Times New Roman" w:hAnsi="Times New Roman" w:cs="Times New Roman"/>
          <w:spacing w:val="2"/>
          <w:sz w:val="28"/>
          <w:szCs w:val="28"/>
        </w:rPr>
        <w:t>и доп.</w:t>
      </w:r>
      <w:r w:rsidR="0014316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B3DA2">
        <w:rPr>
          <w:rFonts w:ascii="Times New Roman" w:eastAsia="Times New Roman" w:hAnsi="Times New Roman" w:cs="Times New Roman"/>
          <w:spacing w:val="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23.05.2018</w:t>
      </w:r>
      <w:r w:rsidRPr="006B3DA2">
        <w:rPr>
          <w:rFonts w:ascii="Times New Roman" w:eastAsia="Times New Roman" w:hAnsi="Times New Roman" w:cs="Times New Roman"/>
          <w:spacing w:val="2"/>
          <w:sz w:val="28"/>
          <w:szCs w:val="28"/>
        </w:rPr>
        <w:t>г.</w:t>
      </w:r>
      <w:r w:rsidRPr="00303CA4">
        <w:rPr>
          <w:rFonts w:ascii="Times New Roman" w:eastAsia="Times New Roman" w:hAnsi="Times New Roman" w:cs="Times New Roman"/>
          <w:spacing w:val="2"/>
          <w:sz w:val="28"/>
          <w:szCs w:val="28"/>
        </w:rPr>
        <w:t>)     </w:t>
      </w:r>
      <w:r w:rsidRPr="009819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    5</w:t>
      </w:r>
      <w:r w:rsidRPr="009819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Расходные обязательства </w:t>
      </w:r>
      <w:r w:rsidR="001431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Крыловского сельского поселения </w:t>
      </w:r>
      <w:r w:rsidRPr="009819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Кировского муниципального района, не включенные в реестр, не подлежат учету в составе бюджета действующих обязательств при разработке проекта </w:t>
      </w:r>
      <w:r w:rsidR="001431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мест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ного</w:t>
      </w:r>
      <w:r w:rsidRPr="009819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бюджета на очередной финансовый год</w:t>
      </w:r>
      <w:r w:rsidR="001431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Pr="009819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    6</w:t>
      </w:r>
      <w:r w:rsidRPr="009819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Ответственность за полноту, своевременность и достоверность представленных сведений, являющихся основанием для включения в реестр и внесения в него изменений (дополнений), несет главный распорядитель, ответств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енный за разработку </w:t>
      </w:r>
      <w:r w:rsidR="003446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окументов.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D76622" w:rsidRPr="009819CC" w:rsidRDefault="00D76622" w:rsidP="00D76622">
      <w:pPr>
        <w:shd w:val="clear" w:color="auto" w:fill="FFFFFF"/>
        <w:spacing w:before="375" w:after="225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D76622" w:rsidRPr="009819CC" w:rsidRDefault="00D76622" w:rsidP="00D76622">
      <w:pPr>
        <w:shd w:val="clear" w:color="auto" w:fill="FFFFFF"/>
        <w:spacing w:before="375" w:after="225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D76622" w:rsidRPr="006E4BC1" w:rsidRDefault="00D76622" w:rsidP="00D766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C865BE" w:rsidRDefault="00C865BE"/>
    <w:sectPr w:rsidR="00C865BE" w:rsidSect="001720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4EE" w:rsidRDefault="00B704EE" w:rsidP="001A52D1">
      <w:pPr>
        <w:spacing w:after="0" w:line="240" w:lineRule="auto"/>
      </w:pPr>
      <w:r>
        <w:separator/>
      </w:r>
    </w:p>
  </w:endnote>
  <w:endnote w:type="continuationSeparator" w:id="1">
    <w:p w:rsidR="00B704EE" w:rsidRDefault="00B704EE" w:rsidP="001A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1B1" w:rsidRDefault="00B704E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0018902"/>
      <w:docPartObj>
        <w:docPartGallery w:val="Page Numbers (Bottom of Page)"/>
        <w:docPartUnique/>
      </w:docPartObj>
    </w:sdtPr>
    <w:sdtContent>
      <w:p w:rsidR="0017209D" w:rsidRDefault="001E0116">
        <w:pPr>
          <w:pStyle w:val="a5"/>
          <w:jc w:val="center"/>
        </w:pPr>
        <w:r>
          <w:fldChar w:fldCharType="begin"/>
        </w:r>
        <w:r w:rsidR="00C865BE">
          <w:instrText>PAGE   \* MERGEFORMAT</w:instrText>
        </w:r>
        <w:r>
          <w:fldChar w:fldCharType="separate"/>
        </w:r>
        <w:r w:rsidR="00B55D8B">
          <w:rPr>
            <w:noProof/>
          </w:rPr>
          <w:t>1</w:t>
        </w:r>
        <w:r>
          <w:fldChar w:fldCharType="end"/>
        </w:r>
      </w:p>
    </w:sdtContent>
  </w:sdt>
  <w:p w:rsidR="004441B1" w:rsidRDefault="00B704E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1B1" w:rsidRDefault="00B704E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4EE" w:rsidRDefault="00B704EE" w:rsidP="001A52D1">
      <w:pPr>
        <w:spacing w:after="0" w:line="240" w:lineRule="auto"/>
      </w:pPr>
      <w:r>
        <w:separator/>
      </w:r>
    </w:p>
  </w:footnote>
  <w:footnote w:type="continuationSeparator" w:id="1">
    <w:p w:rsidR="00B704EE" w:rsidRDefault="00B704EE" w:rsidP="001A5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1B1" w:rsidRDefault="00B704E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1B1" w:rsidRDefault="00B704E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1B1" w:rsidRDefault="00B704E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6622"/>
    <w:rsid w:val="0014316B"/>
    <w:rsid w:val="001A52D1"/>
    <w:rsid w:val="001C27F5"/>
    <w:rsid w:val="001E0116"/>
    <w:rsid w:val="003446A6"/>
    <w:rsid w:val="004044FB"/>
    <w:rsid w:val="00944D5E"/>
    <w:rsid w:val="0095324A"/>
    <w:rsid w:val="00A27A77"/>
    <w:rsid w:val="00B55D8B"/>
    <w:rsid w:val="00B704EE"/>
    <w:rsid w:val="00C1795E"/>
    <w:rsid w:val="00C865BE"/>
    <w:rsid w:val="00D7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76622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6622"/>
    <w:pPr>
      <w:widowControl w:val="0"/>
      <w:shd w:val="clear" w:color="auto" w:fill="FFFFFF"/>
      <w:spacing w:before="300" w:after="300" w:line="322" w:lineRule="exact"/>
      <w:jc w:val="both"/>
    </w:pPr>
    <w:rPr>
      <w:rFonts w:ascii="Sylfaen" w:eastAsia="Sylfaen" w:hAnsi="Sylfaen" w:cs="Sylfae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D7662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76622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D7662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76622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76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66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56074850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Оксана</cp:lastModifiedBy>
  <cp:revision>9</cp:revision>
  <cp:lastPrinted>2018-09-04T05:23:00Z</cp:lastPrinted>
  <dcterms:created xsi:type="dcterms:W3CDTF">2018-07-23T00:48:00Z</dcterms:created>
  <dcterms:modified xsi:type="dcterms:W3CDTF">2018-09-04T05:25:00Z</dcterms:modified>
</cp:coreProperties>
</file>