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10" w:rsidRPr="00E162F3" w:rsidRDefault="00D96710" w:rsidP="00D96710">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АДМИНИСТРАЦИЯ</w:t>
      </w:r>
    </w:p>
    <w:p w:rsidR="00D96710" w:rsidRPr="00E162F3" w:rsidRDefault="00D96710" w:rsidP="00D96710">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 xml:space="preserve"> КРЫЛОВСКОГО  СЕЛЬСКОГО  ПОСЕЛЕНИЯ</w:t>
      </w:r>
    </w:p>
    <w:p w:rsidR="00D96710" w:rsidRPr="00E162F3" w:rsidRDefault="00D96710" w:rsidP="00D96710">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КИРОВСКОГО  МУНИЦИПАЛЬНОГО  РАЙОНА</w:t>
      </w:r>
    </w:p>
    <w:p w:rsidR="00D96710" w:rsidRPr="00E162F3" w:rsidRDefault="00D96710" w:rsidP="00D96710">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ПРИМОРСКОГО   КРАЯ</w:t>
      </w:r>
    </w:p>
    <w:p w:rsidR="00D96710" w:rsidRPr="00E162F3" w:rsidRDefault="00D96710" w:rsidP="00D96710">
      <w:pPr>
        <w:spacing w:after="0" w:line="240" w:lineRule="auto"/>
        <w:jc w:val="center"/>
        <w:rPr>
          <w:rFonts w:ascii="Times New Roman" w:eastAsia="Calibri" w:hAnsi="Times New Roman" w:cs="Times New Roman"/>
          <w:b/>
          <w:bCs/>
          <w:sz w:val="24"/>
          <w:szCs w:val="24"/>
          <w:lang w:eastAsia="ru-RU"/>
        </w:rPr>
      </w:pPr>
    </w:p>
    <w:p w:rsidR="00D96710" w:rsidRPr="00E162F3" w:rsidRDefault="00D96710" w:rsidP="00D96710">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ПОСТАНОВЛЕНИЕ</w:t>
      </w:r>
    </w:p>
    <w:p w:rsidR="00D96710" w:rsidRPr="00E162F3" w:rsidRDefault="00D96710" w:rsidP="00D96710">
      <w:pPr>
        <w:spacing w:after="0" w:line="240" w:lineRule="auto"/>
        <w:jc w:val="center"/>
        <w:rPr>
          <w:rFonts w:ascii="Times New Roman" w:eastAsia="Calibri" w:hAnsi="Times New Roman" w:cs="Times New Roman"/>
          <w:b/>
          <w:bCs/>
          <w:sz w:val="24"/>
          <w:szCs w:val="24"/>
          <w:lang w:eastAsia="ru-RU"/>
        </w:rPr>
      </w:pPr>
    </w:p>
    <w:p w:rsidR="00D96710" w:rsidRDefault="00D96710" w:rsidP="00D96710">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12</w:t>
      </w:r>
      <w:r w:rsidRPr="00E162F3">
        <w:rPr>
          <w:rFonts w:ascii="Times New Roman" w:eastAsia="Calibri" w:hAnsi="Times New Roman" w:cs="Times New Roman"/>
          <w:b/>
          <w:bCs/>
          <w:sz w:val="24"/>
          <w:szCs w:val="24"/>
          <w:lang w:eastAsia="ru-RU"/>
        </w:rPr>
        <w:t>.</w:t>
      </w:r>
      <w:r>
        <w:rPr>
          <w:rFonts w:ascii="Times New Roman" w:eastAsia="Calibri" w:hAnsi="Times New Roman" w:cs="Times New Roman"/>
          <w:b/>
          <w:bCs/>
          <w:sz w:val="24"/>
          <w:szCs w:val="24"/>
          <w:lang w:eastAsia="ru-RU"/>
        </w:rPr>
        <w:t>12</w:t>
      </w:r>
      <w:r w:rsidRPr="00E162F3">
        <w:rPr>
          <w:rFonts w:ascii="Times New Roman" w:eastAsia="Calibri" w:hAnsi="Times New Roman" w:cs="Times New Roman"/>
          <w:b/>
          <w:bCs/>
          <w:sz w:val="24"/>
          <w:szCs w:val="24"/>
          <w:lang w:eastAsia="ru-RU"/>
        </w:rPr>
        <w:t xml:space="preserve">.2016г.                                           с. Крыловка                                                     № </w:t>
      </w:r>
      <w:r>
        <w:rPr>
          <w:rFonts w:ascii="Times New Roman" w:eastAsia="Calibri" w:hAnsi="Times New Roman" w:cs="Times New Roman"/>
          <w:b/>
          <w:bCs/>
          <w:sz w:val="24"/>
          <w:szCs w:val="24"/>
          <w:lang w:eastAsia="ru-RU"/>
        </w:rPr>
        <w:t>69</w:t>
      </w:r>
    </w:p>
    <w:p w:rsidR="00D96710" w:rsidRDefault="00D96710" w:rsidP="00D96710">
      <w:pPr>
        <w:spacing w:after="0" w:line="240" w:lineRule="auto"/>
        <w:rPr>
          <w:rFonts w:ascii="Times New Roman" w:eastAsia="Calibri" w:hAnsi="Times New Roman" w:cs="Times New Roman"/>
          <w:b/>
          <w:bCs/>
          <w:sz w:val="24"/>
          <w:szCs w:val="24"/>
          <w:lang w:eastAsia="ru-RU"/>
        </w:rPr>
      </w:pPr>
    </w:p>
    <w:p w:rsidR="00D96710" w:rsidRDefault="00D96710" w:rsidP="00D96710">
      <w:pPr>
        <w:spacing w:after="0" w:line="240" w:lineRule="auto"/>
        <w:rPr>
          <w:rFonts w:ascii="Times New Roman" w:eastAsia="Calibri" w:hAnsi="Times New Roman" w:cs="Times New Roman"/>
          <w:b/>
          <w:bCs/>
          <w:sz w:val="24"/>
          <w:szCs w:val="24"/>
          <w:lang w:eastAsia="ru-RU"/>
        </w:rPr>
      </w:pPr>
    </w:p>
    <w:p w:rsidR="00D96710" w:rsidRPr="00E162F3" w:rsidRDefault="00D96710" w:rsidP="00D96710">
      <w:pPr>
        <w:spacing w:after="0" w:line="240" w:lineRule="auto"/>
        <w:rPr>
          <w:rFonts w:ascii="Times New Roman" w:eastAsia="Calibri" w:hAnsi="Times New Roman" w:cs="Times New Roman"/>
          <w:b/>
          <w:bCs/>
          <w:sz w:val="24"/>
          <w:szCs w:val="24"/>
          <w:lang w:eastAsia="ru-RU"/>
        </w:rPr>
      </w:pPr>
    </w:p>
    <w:p w:rsidR="00D96710" w:rsidRPr="00C271DD" w:rsidRDefault="007016DA" w:rsidP="00D9671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96710" w:rsidRPr="00C271DD">
        <w:rPr>
          <w:rFonts w:ascii="Times New Roman" w:eastAsia="Times New Roman" w:hAnsi="Times New Roman" w:cs="Times New Roman"/>
          <w:b/>
          <w:sz w:val="24"/>
          <w:szCs w:val="24"/>
          <w:lang w:eastAsia="ru-RU"/>
        </w:rPr>
        <w:t>Об утверждении Порядка осуществления внутреннего финансового контроля  в администрации Крыловского сельского поселения Кировского муниципального района   Приморского края</w:t>
      </w:r>
      <w:bookmarkStart w:id="0" w:name="_GoBack"/>
      <w:bookmarkEnd w:id="0"/>
    </w:p>
    <w:p w:rsidR="007016DA" w:rsidRPr="00E162F3" w:rsidRDefault="00D96710" w:rsidP="007016DA">
      <w:pPr>
        <w:spacing w:after="0" w:line="240" w:lineRule="auto"/>
        <w:jc w:val="both"/>
        <w:rPr>
          <w:rFonts w:ascii="Times New Roman" w:eastAsia="Calibri" w:hAnsi="Times New Roman" w:cs="Times New Roman"/>
          <w:sz w:val="24"/>
          <w:szCs w:val="24"/>
          <w:lang w:eastAsia="ru-RU"/>
        </w:rPr>
      </w:pPr>
      <w:proofErr w:type="gramStart"/>
      <w:r w:rsidRPr="00D96710">
        <w:rPr>
          <w:rFonts w:ascii="Times New Roman" w:eastAsia="Lucida Sans Unicode" w:hAnsi="Times New Roman" w:cs="Arial"/>
          <w:kern w:val="2"/>
          <w:sz w:val="24"/>
          <w:szCs w:val="24"/>
          <w:lang w:eastAsia="zh-CN" w:bidi="hi-IN"/>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w:t>
      </w:r>
      <w:r w:rsidR="007016DA" w:rsidRPr="001E1C27">
        <w:rPr>
          <w:rFonts w:ascii="Times New Roman" w:hAnsi="Times New Roman" w:cs="Times New Roman"/>
          <w:sz w:val="24"/>
          <w:szCs w:val="24"/>
        </w:rPr>
        <w:t xml:space="preserve">в соответствии с Уставом </w:t>
      </w:r>
      <w:r w:rsidR="007016DA" w:rsidRPr="00E162F3">
        <w:rPr>
          <w:rFonts w:ascii="Times New Roman" w:eastAsia="Calibri" w:hAnsi="Times New Roman" w:cs="Times New Roman"/>
          <w:sz w:val="24"/>
          <w:szCs w:val="24"/>
          <w:lang w:eastAsia="ru-RU"/>
        </w:rPr>
        <w:t>Крыловского сельского поселения, принятого решением муниципального комитета Крыловского сельского</w:t>
      </w:r>
      <w:proofErr w:type="gramEnd"/>
      <w:r w:rsidR="007016DA" w:rsidRPr="00E162F3">
        <w:rPr>
          <w:rFonts w:ascii="Times New Roman" w:eastAsia="Calibri" w:hAnsi="Times New Roman" w:cs="Times New Roman"/>
          <w:sz w:val="24"/>
          <w:szCs w:val="24"/>
          <w:lang w:eastAsia="ru-RU"/>
        </w:rPr>
        <w:t xml:space="preserve"> поселения от 26.01.2015г. №220</w:t>
      </w:r>
    </w:p>
    <w:p w:rsidR="00956628" w:rsidRDefault="00956628" w:rsidP="00956628">
      <w:pPr>
        <w:spacing w:after="0" w:line="240" w:lineRule="auto"/>
        <w:jc w:val="both"/>
        <w:rPr>
          <w:rFonts w:ascii="Times New Roman" w:eastAsia="Calibri" w:hAnsi="Times New Roman" w:cs="Times New Roman"/>
          <w:b/>
          <w:bCs/>
          <w:sz w:val="24"/>
          <w:szCs w:val="24"/>
          <w:lang w:eastAsia="ru-RU"/>
        </w:rPr>
      </w:pPr>
    </w:p>
    <w:p w:rsidR="00956628" w:rsidRPr="00E162F3" w:rsidRDefault="00956628" w:rsidP="00956628">
      <w:pPr>
        <w:spacing w:after="0" w:line="240" w:lineRule="auto"/>
        <w:jc w:val="both"/>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ПОСТАНОВЛЯЕТ:</w:t>
      </w:r>
    </w:p>
    <w:p w:rsidR="00D96710" w:rsidRPr="00D96710" w:rsidRDefault="00D96710" w:rsidP="00D96710">
      <w:pPr>
        <w:widowControl w:val="0"/>
        <w:tabs>
          <w:tab w:val="left" w:pos="-426"/>
        </w:tabs>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Lucida Sans Unicode" w:hAnsi="Times New Roman" w:cs="Arial"/>
          <w:bCs/>
          <w:kern w:val="2"/>
          <w:sz w:val="24"/>
          <w:szCs w:val="24"/>
          <w:lang w:eastAsia="zh-CN" w:bidi="hi-IN"/>
        </w:rPr>
        <w:t xml:space="preserve">          1. Утвердить Порядок осуществления администрацией  </w:t>
      </w:r>
      <w:r>
        <w:rPr>
          <w:rFonts w:ascii="Times New Roman" w:eastAsia="Times New Roman" w:hAnsi="Times New Roman" w:cs="Times New Roman"/>
          <w:sz w:val="24"/>
          <w:szCs w:val="24"/>
          <w:lang w:eastAsia="ru-RU"/>
        </w:rPr>
        <w:t>Крыловского</w:t>
      </w:r>
      <w:r w:rsidRPr="00D96710">
        <w:rPr>
          <w:rFonts w:ascii="Times New Roman" w:eastAsia="Lucida Sans Unicode" w:hAnsi="Times New Roman" w:cs="Arial"/>
          <w:bCs/>
          <w:kern w:val="2"/>
          <w:sz w:val="24"/>
          <w:szCs w:val="24"/>
          <w:lang w:eastAsia="zh-CN" w:bidi="hi-IN"/>
        </w:rPr>
        <w:t xml:space="preserve"> сельского поселения полномочий по внутреннему муниципальному  финансовому контролю (Приложение № 1).</w:t>
      </w:r>
    </w:p>
    <w:p w:rsidR="00D96710" w:rsidRPr="00D96710" w:rsidRDefault="00D96710" w:rsidP="00D96710">
      <w:pPr>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2.  Утвердить перечень должностных лиц администрации  </w:t>
      </w:r>
      <w:r>
        <w:rPr>
          <w:rFonts w:ascii="Times New Roman" w:eastAsia="Times New Roman"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уполномоченных осуществлять внутренний финансовый контроль (Приложение № 2).</w:t>
      </w:r>
    </w:p>
    <w:p w:rsidR="00D96710" w:rsidRPr="00D96710" w:rsidRDefault="00D96710" w:rsidP="00D96710">
      <w:pPr>
        <w:widowControl w:val="0"/>
        <w:tabs>
          <w:tab w:val="left" w:pos="-426"/>
        </w:tabs>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3</w:t>
      </w:r>
      <w:r w:rsidRPr="00D96710">
        <w:rPr>
          <w:rFonts w:ascii="Times New Roman" w:eastAsia="Lucida Sans Unicode" w:hAnsi="Times New Roman" w:cs="Arial"/>
          <w:bCs/>
          <w:kern w:val="2"/>
          <w:sz w:val="24"/>
          <w:szCs w:val="24"/>
          <w:lang w:eastAsia="zh-CN" w:bidi="hi-IN"/>
        </w:rPr>
        <w:t xml:space="preserve">. </w:t>
      </w:r>
      <w:r w:rsidRPr="00D96710">
        <w:rPr>
          <w:rFonts w:ascii="Times New Roman" w:eastAsia="Lucida Sans Unicode" w:hAnsi="Times New Roman" w:cs="Arial"/>
          <w:kern w:val="2"/>
          <w:sz w:val="24"/>
          <w:szCs w:val="24"/>
          <w:lang w:eastAsia="zh-CN" w:bidi="hi-IN"/>
        </w:rPr>
        <w:t xml:space="preserve">Настоящее постановление </w:t>
      </w:r>
      <w:r w:rsidRPr="00D96710">
        <w:rPr>
          <w:rFonts w:ascii="Times New Roman" w:eastAsia="Times New Roman" w:hAnsi="Times New Roman" w:cs="Arial"/>
          <w:sz w:val="24"/>
          <w:szCs w:val="24"/>
          <w:lang w:eastAsia="ru-RU"/>
        </w:rPr>
        <w:t xml:space="preserve">разместить на официальном сайте администрации  </w:t>
      </w:r>
      <w:r>
        <w:rPr>
          <w:rFonts w:ascii="Times New Roman" w:eastAsia="Times New Roman"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w:t>
      </w:r>
      <w:r w:rsidRPr="00D96710">
        <w:rPr>
          <w:rFonts w:ascii="Times New Roman" w:eastAsia="Lucida Sans Unicode" w:hAnsi="Times New Roman" w:cs="Arial"/>
          <w:kern w:val="2"/>
          <w:sz w:val="24"/>
          <w:szCs w:val="24"/>
          <w:lang w:eastAsia="zh-CN" w:bidi="hi-IN"/>
        </w:rPr>
        <w:t>.</w:t>
      </w:r>
    </w:p>
    <w:p w:rsidR="00D96710" w:rsidRPr="00D96710" w:rsidRDefault="00D96710" w:rsidP="00D96710">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Lucida Sans Unicode" w:hAnsi="Times New Roman" w:cs="Arial"/>
          <w:bCs/>
          <w:kern w:val="2"/>
          <w:sz w:val="24"/>
          <w:szCs w:val="24"/>
          <w:lang w:eastAsia="zh-CN" w:bidi="hi-IN"/>
        </w:rPr>
        <w:t> </w:t>
      </w:r>
      <w:r w:rsidRPr="00D96710">
        <w:rPr>
          <w:rFonts w:ascii="Times New Roman" w:eastAsia="Lucida Sans Unicode" w:hAnsi="Times New Roman" w:cs="Arial"/>
          <w:b/>
          <w:bCs/>
          <w:kern w:val="2"/>
          <w:sz w:val="24"/>
          <w:szCs w:val="24"/>
          <w:lang w:eastAsia="zh-CN" w:bidi="hi-IN"/>
        </w:rPr>
        <w:t>  </w:t>
      </w:r>
    </w:p>
    <w:p w:rsidR="00D96710" w:rsidRPr="00D96710" w:rsidRDefault="00D96710" w:rsidP="00D96710">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Lucida Sans Unicode" w:hAnsi="Times New Roman" w:cs="Arial"/>
          <w:b/>
          <w:bCs/>
          <w:kern w:val="2"/>
          <w:sz w:val="24"/>
          <w:szCs w:val="24"/>
          <w:lang w:eastAsia="zh-CN" w:bidi="hi-IN"/>
        </w:rPr>
        <w:t>Глава администрации</w:t>
      </w:r>
      <w:r w:rsidRPr="00D96710">
        <w:rPr>
          <w:rFonts w:ascii="Times New Roman" w:eastAsia="Times New Roman" w:hAnsi="Times New Roman" w:cs="Times New Roman"/>
          <w:sz w:val="24"/>
          <w:szCs w:val="24"/>
          <w:lang w:eastAsia="ru-RU"/>
        </w:rPr>
        <w:t xml:space="preserve">                                                                                                                        </w:t>
      </w:r>
      <w:r w:rsidRPr="00D96710">
        <w:rPr>
          <w:rFonts w:ascii="Times New Roman" w:eastAsia="Times New Roman" w:hAnsi="Times New Roman" w:cs="Times New Roman"/>
          <w:b/>
          <w:sz w:val="24"/>
          <w:szCs w:val="24"/>
          <w:lang w:eastAsia="ru-RU"/>
        </w:rPr>
        <w:t>Крыловского</w:t>
      </w:r>
      <w:r w:rsidRPr="00D96710">
        <w:rPr>
          <w:rFonts w:ascii="Times New Roman" w:eastAsia="Lucida Sans Unicode" w:hAnsi="Times New Roman" w:cs="Arial"/>
          <w:b/>
          <w:bCs/>
          <w:kern w:val="2"/>
          <w:sz w:val="24"/>
          <w:szCs w:val="24"/>
          <w:lang w:eastAsia="zh-CN" w:bidi="hi-IN"/>
        </w:rPr>
        <w:t xml:space="preserve"> сельского поселения                                                  </w:t>
      </w:r>
      <w:r>
        <w:rPr>
          <w:rFonts w:ascii="Times New Roman" w:eastAsia="Lucida Sans Unicode" w:hAnsi="Times New Roman" w:cs="Arial"/>
          <w:b/>
          <w:bCs/>
          <w:kern w:val="2"/>
          <w:sz w:val="24"/>
          <w:szCs w:val="24"/>
          <w:lang w:eastAsia="zh-CN" w:bidi="hi-IN"/>
        </w:rPr>
        <w:t>И.С. Ахременко</w:t>
      </w:r>
    </w:p>
    <w:p w:rsidR="00D96710" w:rsidRPr="00D96710" w:rsidRDefault="00D96710" w:rsidP="00D96710">
      <w:pPr>
        <w:widowControl w:val="0"/>
        <w:tabs>
          <w:tab w:val="left" w:pos="-426"/>
        </w:tabs>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Lucida Sans Unicode" w:hAnsi="Times New Roman" w:cs="Arial"/>
          <w:b/>
          <w:bCs/>
          <w:kern w:val="2"/>
          <w:sz w:val="24"/>
          <w:szCs w:val="24"/>
          <w:lang w:eastAsia="zh-CN" w:bidi="hi-IN"/>
        </w:rPr>
        <w:t> </w:t>
      </w:r>
    </w:p>
    <w:p w:rsidR="003712EE" w:rsidRDefault="003712EE"/>
    <w:p w:rsidR="00D96710" w:rsidRDefault="00D96710"/>
    <w:p w:rsidR="00D96710" w:rsidRDefault="00D96710"/>
    <w:p w:rsidR="00D96710" w:rsidRDefault="00D96710"/>
    <w:p w:rsidR="00D96710" w:rsidRDefault="00D96710"/>
    <w:p w:rsidR="00D96710" w:rsidRPr="00D96710" w:rsidRDefault="00D96710" w:rsidP="00D96710">
      <w:pPr>
        <w:widowControl w:val="0"/>
        <w:tabs>
          <w:tab w:val="left" w:pos="-426"/>
        </w:tabs>
        <w:spacing w:before="100" w:beforeAutospacing="1" w:after="100" w:afterAutospacing="1" w:line="240" w:lineRule="auto"/>
        <w:rPr>
          <w:rFonts w:ascii="Times New Roman" w:eastAsia="Times New Roman" w:hAnsi="Times New Roman" w:cs="Times New Roman"/>
          <w:sz w:val="24"/>
          <w:szCs w:val="24"/>
          <w:lang w:eastAsia="ru-RU"/>
        </w:rPr>
      </w:pPr>
    </w:p>
    <w:p w:rsidR="00D96710" w:rsidRPr="00D96710" w:rsidRDefault="00D96710" w:rsidP="00D967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Приложение № 1</w:t>
      </w:r>
    </w:p>
    <w:p w:rsidR="00D96710" w:rsidRPr="00D96710" w:rsidRDefault="00D96710" w:rsidP="00D96710">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Утверждено                                                                                                                                  постановлением администрации                                                                                                  </w:t>
      </w:r>
      <w:r>
        <w:rPr>
          <w:rFonts w:ascii="Times New Roman" w:eastAsia="Times New Roman"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w:t>
      </w:r>
      <w:r>
        <w:rPr>
          <w:rFonts w:ascii="Times New Roman" w:eastAsia="Times New Roman" w:hAnsi="Times New Roman" w:cs="Arial"/>
          <w:sz w:val="24"/>
          <w:szCs w:val="24"/>
          <w:lang w:eastAsia="ru-RU"/>
        </w:rPr>
        <w:t xml:space="preserve">                           от 12</w:t>
      </w:r>
      <w:r w:rsidRPr="00D96710">
        <w:rPr>
          <w:rFonts w:ascii="Times New Roman" w:eastAsia="Times New Roman" w:hAnsi="Times New Roman" w:cs="Arial"/>
          <w:sz w:val="24"/>
          <w:szCs w:val="24"/>
          <w:lang w:eastAsia="ru-RU"/>
        </w:rPr>
        <w:t>.12.2016 г №</w:t>
      </w:r>
      <w:r>
        <w:rPr>
          <w:rFonts w:ascii="Times New Roman" w:eastAsia="Times New Roman" w:hAnsi="Times New Roman" w:cs="Arial"/>
          <w:sz w:val="24"/>
          <w:szCs w:val="24"/>
          <w:lang w:eastAsia="ru-RU"/>
        </w:rPr>
        <w:t>69</w:t>
      </w:r>
      <w:r w:rsidRPr="00D96710">
        <w:rPr>
          <w:rFonts w:ascii="Times New Roman" w:eastAsia="Times New Roman" w:hAnsi="Times New Roman" w:cs="Arial"/>
          <w:sz w:val="24"/>
          <w:szCs w:val="24"/>
          <w:lang w:eastAsia="ru-RU"/>
        </w:rPr>
        <w:t xml:space="preserve">                 </w:t>
      </w:r>
    </w:p>
    <w:p w:rsidR="00D96710" w:rsidRPr="00D96710" w:rsidRDefault="00D96710" w:rsidP="00D96710">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p>
    <w:p w:rsidR="00D96710" w:rsidRPr="00D96710" w:rsidRDefault="00D96710" w:rsidP="00D96710">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96710">
        <w:rPr>
          <w:rFonts w:ascii="Times New Roman" w:eastAsia="Times New Roman" w:hAnsi="Times New Roman" w:cs="Arial"/>
          <w:b/>
          <w:sz w:val="24"/>
          <w:szCs w:val="24"/>
          <w:lang w:eastAsia="ru-RU"/>
        </w:rPr>
        <w:t>ПОРЯДОК</w:t>
      </w:r>
    </w:p>
    <w:p w:rsidR="00D96710" w:rsidRPr="00D96710" w:rsidRDefault="00D96710" w:rsidP="00D96710">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96710">
        <w:rPr>
          <w:rFonts w:ascii="Times New Roman" w:eastAsia="Times New Roman" w:hAnsi="Times New Roman" w:cs="Arial"/>
          <w:b/>
          <w:sz w:val="24"/>
          <w:szCs w:val="24"/>
          <w:lang w:eastAsia="ru-RU"/>
        </w:rPr>
        <w:t xml:space="preserve">осуществления внутреннего финансового контроля  в  администрации                   </w:t>
      </w:r>
      <w:r w:rsidRPr="00D96710">
        <w:rPr>
          <w:rFonts w:ascii="Times New Roman" w:eastAsia="Times New Roman" w:hAnsi="Times New Roman" w:cs="Times New Roman"/>
          <w:b/>
          <w:sz w:val="24"/>
          <w:szCs w:val="24"/>
          <w:lang w:eastAsia="ru-RU"/>
        </w:rPr>
        <w:t>Крыловского</w:t>
      </w:r>
      <w:r w:rsidRPr="00D96710">
        <w:rPr>
          <w:rFonts w:ascii="Times New Roman" w:eastAsia="Times New Roman" w:hAnsi="Times New Roman" w:cs="Arial"/>
          <w:b/>
          <w:sz w:val="24"/>
          <w:szCs w:val="24"/>
          <w:lang w:eastAsia="ru-RU"/>
        </w:rPr>
        <w:t xml:space="preserve"> сельского поселения   Кировского муниципального района</w:t>
      </w:r>
    </w:p>
    <w:p w:rsidR="00D96710" w:rsidRPr="00D96710" w:rsidRDefault="00D96710" w:rsidP="00D96710">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96710">
        <w:rPr>
          <w:rFonts w:ascii="Times New Roman" w:eastAsia="Times New Roman" w:hAnsi="Times New Roman" w:cs="Arial"/>
          <w:b/>
          <w:sz w:val="24"/>
          <w:szCs w:val="24"/>
          <w:lang w:eastAsia="ru-RU"/>
        </w:rPr>
        <w:t>I. Общие положения</w:t>
      </w:r>
    </w:p>
    <w:p w:rsidR="00D96710" w:rsidRPr="00D96710" w:rsidRDefault="00D96710" w:rsidP="00D9671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1.1.  Настоящий Порядок осуществления внутреннего финансового контроля разработан в соответствии с законодательством РФ, устанавливает единые цели, правила и принципы внутреннего муниципального финансового контроля в администрации  </w:t>
      </w:r>
      <w:r>
        <w:rPr>
          <w:rFonts w:ascii="Times New Roman" w:eastAsia="Times New Roman"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Кировского муниципального района главным распорядителем (распорядителем)  бюджетных средств, главным администратором (администратором) доходов бюджета.</w:t>
      </w:r>
    </w:p>
    <w:p w:rsidR="00D96710" w:rsidRPr="00D96710" w:rsidRDefault="00D96710" w:rsidP="00D9671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1.2. Целями внутреннего финансового контроля являются:</w:t>
      </w:r>
    </w:p>
    <w:p w:rsidR="00D96710" w:rsidRPr="00D96710" w:rsidRDefault="00D96710" w:rsidP="00D96710">
      <w:pPr>
        <w:tabs>
          <w:tab w:val="left" w:pos="1276"/>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оценка целевого и эффективного использования средств бюджета администрации  </w:t>
      </w:r>
      <w:r w:rsidR="00F9535F">
        <w:rPr>
          <w:rFonts w:ascii="Times New Roman" w:eastAsia="Times New Roman"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Кировского муниципального района;</w:t>
      </w:r>
    </w:p>
    <w:p w:rsidR="00D96710" w:rsidRPr="00D96710" w:rsidRDefault="00D96710" w:rsidP="00D96710">
      <w:pPr>
        <w:tabs>
          <w:tab w:val="left" w:pos="1276"/>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подтверждение достоверности бухгалтерского учета и отчетности, в том числе о реализации муниципальных программ, а так же об исполнении муниципальных заданий; </w:t>
      </w:r>
    </w:p>
    <w:p w:rsidR="00D96710" w:rsidRPr="00D96710" w:rsidRDefault="00D96710" w:rsidP="00D96710">
      <w:pPr>
        <w:tabs>
          <w:tab w:val="left" w:pos="1276"/>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оценка соблюдения бюджетного законодательства и иных нормативных актов, регулирующих бюджетные правоотношения;</w:t>
      </w:r>
    </w:p>
    <w:p w:rsidR="00D96710" w:rsidRPr="00D96710" w:rsidRDefault="00D96710" w:rsidP="00D96710">
      <w:pPr>
        <w:tabs>
          <w:tab w:val="left" w:pos="1276"/>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подготовка и организация осуществления мер, направленных на повышение результативности (эффективности) использования бюджетных средств.</w:t>
      </w:r>
    </w:p>
    <w:p w:rsidR="00D96710" w:rsidRPr="00D96710" w:rsidRDefault="00D96710" w:rsidP="00D96710">
      <w:pPr>
        <w:tabs>
          <w:tab w:val="left" w:pos="1276"/>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1.3. Внутренний финансовый контроль осуществляется должностными лицами администрации  </w:t>
      </w:r>
      <w:r w:rsidR="007016DA"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и ее структурных подразделений (далее - органами внутреннего финансового контроля), в том числе:</w:t>
      </w:r>
    </w:p>
    <w:p w:rsidR="00D96710" w:rsidRPr="00D96710" w:rsidRDefault="00D96710" w:rsidP="00D96710">
      <w:pPr>
        <w:tabs>
          <w:tab w:val="left" w:pos="1276"/>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администрацией   </w:t>
      </w:r>
      <w:r w:rsidR="007016DA"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w:t>
      </w:r>
    </w:p>
    <w:p w:rsidR="00D96710" w:rsidRPr="00D96710" w:rsidRDefault="00D96710" w:rsidP="00D96710">
      <w:pPr>
        <w:tabs>
          <w:tab w:val="left" w:pos="1276"/>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администрации  </w:t>
      </w:r>
      <w:r w:rsidR="00A214C0"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Кировского муниципального района.</w:t>
      </w:r>
    </w:p>
    <w:p w:rsidR="00D96710" w:rsidRPr="00D96710" w:rsidRDefault="00D96710" w:rsidP="00D96710">
      <w:pPr>
        <w:tabs>
          <w:tab w:val="left" w:pos="1276"/>
        </w:tabs>
        <w:spacing w:before="100" w:beforeAutospacing="1" w:after="100" w:afterAutospacing="1"/>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lastRenderedPageBreak/>
        <w:t xml:space="preserve">1.4.  Администрацией  </w:t>
      </w:r>
      <w:r w:rsidR="00A214C0"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осуществляется внутре</w:t>
      </w:r>
      <w:r>
        <w:rPr>
          <w:rFonts w:ascii="Times New Roman" w:eastAsia="Times New Roman" w:hAnsi="Times New Roman" w:cs="Arial"/>
          <w:sz w:val="24"/>
          <w:szCs w:val="24"/>
          <w:lang w:eastAsia="ru-RU"/>
        </w:rPr>
        <w:t xml:space="preserve">нний </w:t>
      </w:r>
      <w:r w:rsidRPr="00D96710">
        <w:rPr>
          <w:rFonts w:ascii="Times New Roman" w:eastAsia="Times New Roman" w:hAnsi="Times New Roman" w:cs="Arial"/>
          <w:sz w:val="24"/>
          <w:szCs w:val="24"/>
          <w:lang w:eastAsia="ru-RU"/>
        </w:rPr>
        <w:t>финансовый контроль в отношении использования средств бюджета поселения.</w:t>
      </w:r>
    </w:p>
    <w:p w:rsidR="00D96710" w:rsidRPr="00D96710" w:rsidRDefault="00D96710" w:rsidP="00D96710">
      <w:pPr>
        <w:tabs>
          <w:tab w:val="left" w:pos="1276"/>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1.5.  Главными распорядителями (распорядителями) средств, главными администраторами (администраторами) доходов, главным администратором (администраторами) источников финансирования дефицита бюджета  администрации  </w:t>
      </w:r>
      <w:r w:rsidR="00A214C0"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осуществляется внутренний финансовый контроль в отношении бюджетных средств, определенных решением  муниципального комитета   </w:t>
      </w:r>
      <w:r w:rsidR="00A214C0"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о бюджете соответствующим главным (администраторам) на соответствующий год. </w:t>
      </w:r>
    </w:p>
    <w:p w:rsidR="00D96710" w:rsidRPr="00D96710" w:rsidRDefault="00D96710" w:rsidP="00D96710">
      <w:pPr>
        <w:tabs>
          <w:tab w:val="left" w:pos="1276"/>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w:t>
      </w:r>
      <w:r w:rsidRPr="00D96710">
        <w:rPr>
          <w:rFonts w:ascii="Times New Roman" w:eastAsia="Times New Roman" w:hAnsi="Times New Roman" w:cs="Arial"/>
          <w:b/>
          <w:sz w:val="24"/>
          <w:szCs w:val="24"/>
          <w:lang w:val="en-US" w:eastAsia="ru-RU"/>
        </w:rPr>
        <w:t>II</w:t>
      </w:r>
      <w:r w:rsidRPr="00D96710">
        <w:rPr>
          <w:rFonts w:ascii="Times New Roman" w:eastAsia="Times New Roman" w:hAnsi="Times New Roman" w:cs="Arial"/>
          <w:b/>
          <w:sz w:val="24"/>
          <w:szCs w:val="24"/>
          <w:lang w:eastAsia="ru-RU"/>
        </w:rPr>
        <w:t>. Объекты внутреннего муниципального финансового контроля</w:t>
      </w:r>
    </w:p>
    <w:p w:rsidR="00D96710" w:rsidRPr="00D96710" w:rsidRDefault="00D96710" w:rsidP="00D96710">
      <w:pPr>
        <w:tabs>
          <w:tab w:val="left" w:pos="1276"/>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2.1.  Объектами внутреннего финансового контроля (далее - объекты контроля) являются:</w:t>
      </w:r>
    </w:p>
    <w:p w:rsidR="00D96710" w:rsidRPr="00D96710" w:rsidRDefault="00D96710" w:rsidP="00D96710">
      <w:pPr>
        <w:tabs>
          <w:tab w:val="left" w:pos="720"/>
          <w:tab w:val="left" w:pos="1276"/>
        </w:tabs>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96710">
        <w:rPr>
          <w:rFonts w:ascii="Times New Roman" w:eastAsia="Times New Roman" w:hAnsi="Times New Roman" w:cs="Arial"/>
          <w:sz w:val="24"/>
          <w:szCs w:val="24"/>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органа;</w:t>
      </w:r>
      <w:proofErr w:type="gramEnd"/>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разных уровней;</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муниципальные учреждения, учрежденные администрацией  </w:t>
      </w:r>
      <w:r w:rsidR="00A214C0"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Кировского муниципального района.</w:t>
      </w:r>
    </w:p>
    <w:p w:rsidR="00D96710" w:rsidRPr="00D96710" w:rsidRDefault="00D96710" w:rsidP="00D96710">
      <w:pPr>
        <w:tabs>
          <w:tab w:val="left" w:pos="1134"/>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w:t>
      </w:r>
      <w:r w:rsidRPr="00D96710">
        <w:rPr>
          <w:rFonts w:ascii="Times New Roman" w:eastAsia="Times New Roman" w:hAnsi="Times New Roman" w:cs="Arial"/>
          <w:b/>
          <w:sz w:val="24"/>
          <w:szCs w:val="24"/>
          <w:lang w:val="en-US" w:eastAsia="ru-RU"/>
        </w:rPr>
        <w:t>III</w:t>
      </w:r>
      <w:r w:rsidRPr="00D96710">
        <w:rPr>
          <w:rFonts w:ascii="Times New Roman" w:eastAsia="Times New Roman" w:hAnsi="Times New Roman" w:cs="Arial"/>
          <w:b/>
          <w:sz w:val="24"/>
          <w:szCs w:val="24"/>
          <w:lang w:eastAsia="ru-RU"/>
        </w:rPr>
        <w:t xml:space="preserve">. Полномочия, права и обязанности должностных лиц органов                             </w:t>
      </w:r>
      <w:proofErr w:type="gramStart"/>
      <w:r w:rsidRPr="00D96710">
        <w:rPr>
          <w:rFonts w:ascii="Times New Roman" w:eastAsia="Times New Roman" w:hAnsi="Times New Roman" w:cs="Arial"/>
          <w:b/>
          <w:sz w:val="24"/>
          <w:szCs w:val="24"/>
          <w:lang w:eastAsia="ru-RU"/>
        </w:rPr>
        <w:t>внутреннего  финансового</w:t>
      </w:r>
      <w:proofErr w:type="gramEnd"/>
      <w:r w:rsidRPr="00D96710">
        <w:rPr>
          <w:rFonts w:ascii="Times New Roman" w:eastAsia="Times New Roman" w:hAnsi="Times New Roman" w:cs="Arial"/>
          <w:b/>
          <w:sz w:val="24"/>
          <w:szCs w:val="24"/>
          <w:lang w:eastAsia="ru-RU"/>
        </w:rPr>
        <w:t xml:space="preserve"> контроля</w:t>
      </w:r>
    </w:p>
    <w:p w:rsidR="00D96710" w:rsidRPr="00D96710" w:rsidRDefault="00D96710" w:rsidP="00D96710">
      <w:pPr>
        <w:tabs>
          <w:tab w:val="left" w:pos="1276"/>
        </w:tabs>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3.1. Полномочиями органов внутреннего финансового контроля по осуществлению внутреннего финансового контроля являются:</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w:t>
      </w:r>
      <w:proofErr w:type="gramStart"/>
      <w:r w:rsidRPr="00D96710">
        <w:rPr>
          <w:rFonts w:ascii="Times New Roman" w:eastAsia="Times New Roman" w:hAnsi="Times New Roman" w:cs="Arial"/>
          <w:sz w:val="24"/>
          <w:szCs w:val="24"/>
          <w:lang w:eastAsia="ru-RU"/>
        </w:rPr>
        <w:t>контроль за</w:t>
      </w:r>
      <w:proofErr w:type="gramEnd"/>
      <w:r w:rsidRPr="00D96710">
        <w:rPr>
          <w:rFonts w:ascii="Times New Roman" w:eastAsia="Times New Roman" w:hAnsi="Times New Roman"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w:t>
      </w:r>
      <w:proofErr w:type="gramStart"/>
      <w:r w:rsidRPr="00D96710">
        <w:rPr>
          <w:rFonts w:ascii="Times New Roman" w:eastAsia="Times New Roman" w:hAnsi="Times New Roman" w:cs="Arial"/>
          <w:sz w:val="24"/>
          <w:szCs w:val="24"/>
          <w:lang w:eastAsia="ru-RU"/>
        </w:rPr>
        <w:t>контроль за</w:t>
      </w:r>
      <w:proofErr w:type="gramEnd"/>
      <w:r w:rsidRPr="00D96710">
        <w:rPr>
          <w:rFonts w:ascii="Times New Roman" w:eastAsia="Times New Roman" w:hAnsi="Times New Roman" w:cs="Arial"/>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контроль в отношении закупок для обеспечения нужд муниципальных заказчиков муниципального образования (далее контроль в сфере закупок), предусмотренные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Федеральный закон №44-ФЗ).</w:t>
      </w:r>
    </w:p>
    <w:p w:rsidR="00D96710" w:rsidRPr="00D96710" w:rsidRDefault="00D96710" w:rsidP="00D96710">
      <w:pPr>
        <w:tabs>
          <w:tab w:val="left" w:pos="1134"/>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3.2.  Администрация  </w:t>
      </w:r>
      <w:r w:rsidR="00A214C0"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осуществляет кроме </w:t>
      </w:r>
      <w:proofErr w:type="gramStart"/>
      <w:r w:rsidRPr="00D96710">
        <w:rPr>
          <w:rFonts w:ascii="Times New Roman" w:eastAsia="Times New Roman" w:hAnsi="Times New Roman" w:cs="Arial"/>
          <w:sz w:val="24"/>
          <w:szCs w:val="24"/>
          <w:lang w:eastAsia="ru-RU"/>
        </w:rPr>
        <w:t>перечисленных</w:t>
      </w:r>
      <w:proofErr w:type="gramEnd"/>
      <w:r w:rsidRPr="00D96710">
        <w:rPr>
          <w:rFonts w:ascii="Times New Roman" w:eastAsia="Times New Roman" w:hAnsi="Times New Roman" w:cs="Arial"/>
          <w:sz w:val="24"/>
          <w:szCs w:val="24"/>
          <w:lang w:eastAsia="ru-RU"/>
        </w:rPr>
        <w:t xml:space="preserve"> в пункте 3.1 настоящего Порядка, следующие полномочия по осуществлению внутреннего финансового контроля:</w:t>
      </w:r>
    </w:p>
    <w:p w:rsidR="00D96710" w:rsidRPr="00D96710" w:rsidRDefault="00D96710" w:rsidP="00D96710">
      <w:pPr>
        <w:tabs>
          <w:tab w:val="left" w:pos="1134"/>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lastRenderedPageBreak/>
        <w:t>- контроль за не превышением суммы по операции над лимитами бюджетных обязательств и (или) бюджетными ассигнованиями;</w:t>
      </w:r>
    </w:p>
    <w:p w:rsidR="00D96710" w:rsidRPr="00D96710" w:rsidRDefault="00D96710" w:rsidP="00D96710">
      <w:pPr>
        <w:tabs>
          <w:tab w:val="left" w:pos="1134"/>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w:t>
      </w:r>
      <w:proofErr w:type="gramStart"/>
      <w:r w:rsidRPr="00D96710">
        <w:rPr>
          <w:rFonts w:ascii="Times New Roman" w:eastAsia="Times New Roman" w:hAnsi="Times New Roman" w:cs="Arial"/>
          <w:sz w:val="24"/>
          <w:szCs w:val="24"/>
          <w:lang w:eastAsia="ru-RU"/>
        </w:rPr>
        <w:t>контроль за</w:t>
      </w:r>
      <w:proofErr w:type="gramEnd"/>
      <w:r w:rsidRPr="00D96710">
        <w:rPr>
          <w:rFonts w:ascii="Times New Roman" w:eastAsia="Times New Roman" w:hAnsi="Times New Roman" w:cs="Arial"/>
          <w:sz w:val="24"/>
          <w:szCs w:val="24"/>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Pr="00D96710">
        <w:rPr>
          <w:rFonts w:ascii="Times New Roman" w:eastAsia="Times New Roman" w:hAnsi="Times New Roman" w:cs="Arial"/>
          <w:color w:val="000000"/>
          <w:sz w:val="24"/>
          <w:szCs w:val="24"/>
          <w:lang w:eastAsia="ru-RU"/>
        </w:rPr>
        <w:t>финансовый отдел</w:t>
      </w:r>
      <w:r w:rsidRPr="00D96710">
        <w:rPr>
          <w:rFonts w:ascii="Times New Roman" w:eastAsia="Times New Roman" w:hAnsi="Times New Roman" w:cs="Arial"/>
          <w:sz w:val="24"/>
          <w:szCs w:val="24"/>
          <w:lang w:eastAsia="ru-RU"/>
        </w:rPr>
        <w:t xml:space="preserve"> получателем бюджетных средств;</w:t>
      </w:r>
    </w:p>
    <w:p w:rsidR="00D96710" w:rsidRPr="00D96710" w:rsidRDefault="00D96710" w:rsidP="00D96710">
      <w:pPr>
        <w:tabs>
          <w:tab w:val="left" w:pos="1134"/>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w:t>
      </w:r>
      <w:proofErr w:type="gramStart"/>
      <w:r w:rsidRPr="00D96710">
        <w:rPr>
          <w:rFonts w:ascii="Times New Roman" w:eastAsia="Times New Roman" w:hAnsi="Times New Roman" w:cs="Arial"/>
          <w:sz w:val="24"/>
          <w:szCs w:val="24"/>
          <w:lang w:eastAsia="ru-RU"/>
        </w:rPr>
        <w:t>контроль за</w:t>
      </w:r>
      <w:proofErr w:type="gramEnd"/>
      <w:r w:rsidRPr="00D96710">
        <w:rPr>
          <w:rFonts w:ascii="Times New Roman" w:eastAsia="Times New Roman" w:hAnsi="Times New Roman" w:cs="Arial"/>
          <w:sz w:val="24"/>
          <w:szCs w:val="24"/>
          <w:lang w:eastAsia="ru-RU"/>
        </w:rPr>
        <w:t xml:space="preserve"> наличием документов, подтверждающих возникновение денежного обязательства, подлежащего оплате за счет средств бюджета; </w:t>
      </w:r>
    </w:p>
    <w:p w:rsidR="00D96710" w:rsidRPr="00D96710" w:rsidRDefault="00D96710" w:rsidP="00D96710">
      <w:pPr>
        <w:tabs>
          <w:tab w:val="left" w:pos="1134"/>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контроль составления и исполнения бюджета поселения в отношении расходов, связанных с осуществлением закупок для обеспечения для обеспечения нужд поселения, достоверности учета таких расходов и отчетности.</w:t>
      </w:r>
    </w:p>
    <w:p w:rsidR="00D96710" w:rsidRPr="00D96710" w:rsidRDefault="00D96710" w:rsidP="00D96710">
      <w:pPr>
        <w:tabs>
          <w:tab w:val="left" w:pos="1134"/>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проводит санкционирование операций.</w:t>
      </w:r>
    </w:p>
    <w:p w:rsidR="00D96710" w:rsidRPr="00D96710" w:rsidRDefault="00D96710" w:rsidP="00D9671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При осуществлении полномочий по внутреннему финансовому контролю органами внутреннего финансового контроля: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проводятся проверки, ревизии и обследования;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направляются объектам контроля акты, заключения, представления и (или) предписания;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6710" w:rsidRPr="00D96710" w:rsidRDefault="00D96710" w:rsidP="00D96710">
      <w:pPr>
        <w:tabs>
          <w:tab w:val="left" w:pos="1134"/>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3.3. При исполнении возложенных на них полномочий должностные лица органа внутреннего финансового контроля имеют право:</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Приморского </w:t>
      </w:r>
      <w:r w:rsidRPr="00D96710">
        <w:rPr>
          <w:rFonts w:ascii="Times New Roman" w:eastAsia="Times New Roman" w:hAnsi="Times New Roman" w:cs="Arial"/>
          <w:sz w:val="24"/>
          <w:szCs w:val="24"/>
          <w:lang w:eastAsia="ru-RU"/>
        </w:rPr>
        <w:lastRenderedPageBreak/>
        <w:t>края, органов территориальных государственных внебюджетных фондов, органов местного самоуправления и муниципальных органов, организаций;</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знакомиться с технической документацией к электронным базам данных.</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3.4. При осуществлении контроля в сфере закупок органом внутреннего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№44-ФЗ (далее единая информационная система в сфере закупок).</w:t>
      </w:r>
    </w:p>
    <w:p w:rsidR="00D96710" w:rsidRPr="00D96710" w:rsidRDefault="00D96710" w:rsidP="00D96710">
      <w:pPr>
        <w:tabs>
          <w:tab w:val="left" w:pos="1134"/>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3.5. Должностные лица органов внутреннего муниципального финансового контроля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 а так же обязаны:</w:t>
      </w:r>
    </w:p>
    <w:p w:rsidR="00D96710" w:rsidRPr="00D96710" w:rsidRDefault="00D96710" w:rsidP="00D96710">
      <w:pPr>
        <w:tabs>
          <w:tab w:val="left" w:pos="1134"/>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сохранять государственную, служебную, коммерческую и иную охраняемую законом тайну, ставшую им известной при проведении внутреннего контроля в проверяемых органах и организациях;</w:t>
      </w:r>
    </w:p>
    <w:p w:rsidR="00D96710" w:rsidRPr="00D96710" w:rsidRDefault="00D96710" w:rsidP="00D96710">
      <w:pPr>
        <w:tabs>
          <w:tab w:val="left" w:pos="720"/>
          <w:tab w:val="left" w:pos="1134"/>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незамедлительно (в течение 24 часов) уведомить лицо, принявшее решение о проведении контрольного мероприятия о случаях опечатывания касс, кассовых и служебных помещений, складов и архивов, изъятия документов и материалов.</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3.5. Руководитель организации, в отношении которой проводятся мероприятия внутреннего муниципального контроля, должен создать условия для работы должностных лиц органов внутреннего финансового контроля, в том числе обеспечить выполнение работ по делопроизводству.</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w:t>
      </w:r>
      <w:r w:rsidRPr="00D96710">
        <w:rPr>
          <w:rFonts w:ascii="Times New Roman" w:eastAsia="Times New Roman" w:hAnsi="Times New Roman" w:cs="Arial"/>
          <w:b/>
          <w:sz w:val="24"/>
          <w:szCs w:val="24"/>
          <w:lang w:val="en-US" w:eastAsia="ru-RU"/>
        </w:rPr>
        <w:t>IV</w:t>
      </w:r>
      <w:r w:rsidRPr="00D96710">
        <w:rPr>
          <w:rFonts w:ascii="Times New Roman" w:eastAsia="Times New Roman" w:hAnsi="Times New Roman" w:cs="Arial"/>
          <w:b/>
          <w:sz w:val="24"/>
          <w:szCs w:val="24"/>
          <w:lang w:eastAsia="ru-RU"/>
        </w:rPr>
        <w:t>. Порядок планирования мероприятий внутреннего финансового контроля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lastRenderedPageBreak/>
        <w:t>4.1. Планирование контрольной деятельности осуществляется путем составления и утверждения плана контрольной деятельности органа внутреннего финансового контроля (далее План контрольных мероприятий) на очередной финансовый год.</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4.2. План контрольных мероприятий представляет собой перечень контрольных мероприятий, которые планируется осуществить в календарном году.</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4.3. При составлении Плана контрольных мероприятий объекты контроля, в отношении которых планируются контрольные мероприятия, органом внутреннего финансового контроля должны быть отобраны на основании следующих критериев:</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а) период, прошедший с момента проведения идентичного контрольного мероприятия органом внутреннего финансового контроля;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в)  информация о наличии признаков нарушения в финансово-бюджетной сфере в отношении объекта контроля, а также по результатам анализа данных единой информационной системы в сфере закупок.</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4.4.  </w:t>
      </w:r>
      <w:proofErr w:type="gramStart"/>
      <w:r w:rsidRPr="00D96710">
        <w:rPr>
          <w:rFonts w:ascii="Times New Roman" w:eastAsia="Times New Roman" w:hAnsi="Times New Roman" w:cs="Arial"/>
          <w:sz w:val="24"/>
          <w:szCs w:val="24"/>
          <w:lang w:eastAsia="ru-RU"/>
        </w:rPr>
        <w:t xml:space="preserve">Составление Плана контрольных мероприятий осуществляется с учетом информации о планируемых (проводимых) Ревизионной комиссией  </w:t>
      </w:r>
      <w:r w:rsidR="006E0F9C"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Кировского муниципального района идентичных контрольных мероприятиях в целях исключения дублирования контрольных деятельности.</w:t>
      </w:r>
      <w:proofErr w:type="gramEnd"/>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4.5.  Администрация </w:t>
      </w:r>
      <w:r w:rsidR="006E0F9C"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принимает решение об утверждении плана осуществления внутреннего финансового контроля до 31 декабря года предшествующего году проведения плановых контрольных мероприятий. </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4.6. Внеплановые контрольные мероприятия осуществляются по следующим основаниям:</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поручения главы администрации  </w:t>
      </w:r>
      <w:r w:rsidR="006E0F9C"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  обращение правоохранительных органов;                                                                                              -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 - поступление информации о нарушении бюджетного законодательства Российской Федерации и иных нормативных правовых актов о контрактной системе в сфере закупок.</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w:t>
      </w:r>
      <w:r w:rsidRPr="00D96710">
        <w:rPr>
          <w:rFonts w:ascii="Times New Roman" w:eastAsia="Times New Roman" w:hAnsi="Times New Roman" w:cs="Arial"/>
          <w:b/>
          <w:sz w:val="24"/>
          <w:szCs w:val="24"/>
          <w:lang w:val="en-US" w:eastAsia="ru-RU"/>
        </w:rPr>
        <w:t>V</w:t>
      </w:r>
      <w:r w:rsidRPr="00D96710">
        <w:rPr>
          <w:rFonts w:ascii="Times New Roman" w:eastAsia="Times New Roman" w:hAnsi="Times New Roman" w:cs="Arial"/>
          <w:b/>
          <w:sz w:val="24"/>
          <w:szCs w:val="24"/>
          <w:lang w:eastAsia="ru-RU"/>
        </w:rPr>
        <w:t>. Методы осуществления внутреннего муниципального финансового контроля и порядок проведения проверок, ревизий и обследований</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5.1. Методами осуществления внутреннего финансового контроля являются:</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w:t>
      </w:r>
      <w:r w:rsidRPr="00D96710">
        <w:rPr>
          <w:rFonts w:ascii="Times New Roman" w:eastAsia="Times New Roman" w:hAnsi="Times New Roman" w:cs="Arial"/>
          <w:sz w:val="24"/>
          <w:szCs w:val="24"/>
          <w:lang w:eastAsia="ru-RU"/>
        </w:rPr>
        <w:lastRenderedPageBreak/>
        <w:t>бюджетной (бухгалтерской) отчетности в отношении деятельности объекта контроля за определенный период;</w:t>
      </w:r>
    </w:p>
    <w:p w:rsidR="00D96710" w:rsidRPr="00D96710" w:rsidRDefault="00D96710" w:rsidP="00D96710">
      <w:pPr>
        <w:autoSpaceDE w:val="0"/>
        <w:spacing w:before="100" w:beforeAutospacing="1" w:after="100" w:afterAutospacing="1"/>
        <w:ind w:firstLine="709"/>
        <w:rPr>
          <w:rFonts w:ascii="Times New Roman" w:eastAsia="Times New Roman" w:hAnsi="Times New Roman" w:cs="Times New Roman"/>
          <w:sz w:val="24"/>
          <w:szCs w:val="24"/>
          <w:lang w:eastAsia="ru-RU"/>
        </w:rPr>
      </w:pPr>
      <w:proofErr w:type="gramStart"/>
      <w:r w:rsidRPr="00D96710">
        <w:rPr>
          <w:rFonts w:ascii="Times New Roman" w:eastAsia="Times New Roman" w:hAnsi="Times New Roman" w:cs="Arial"/>
          <w:sz w:val="24"/>
          <w:szCs w:val="24"/>
          <w:lang w:eastAsia="ru-RU"/>
        </w:rPr>
        <w:t>- ревизия,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 обследование, под которым понимается анализ и оценка состояния определенной сферы деятельности объекта контроля;</w:t>
      </w:r>
      <w:r w:rsidRPr="00D96710">
        <w:rPr>
          <w:rFonts w:ascii="Times New Roman" w:eastAsia="Times New Roman" w:hAnsi="Times New Roman" w:cs="Times New Roman"/>
          <w:sz w:val="24"/>
          <w:szCs w:val="24"/>
          <w:lang w:eastAsia="ru-RU"/>
        </w:rPr>
        <w:t xml:space="preserve"> </w:t>
      </w:r>
      <w:proofErr w:type="gramEnd"/>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санкционирование операций, под которым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5.2. Проверки подразделяются на камеральные и выездные, в том числе встречные проверки.</w:t>
      </w:r>
    </w:p>
    <w:p w:rsidR="00D96710" w:rsidRPr="00D96710" w:rsidRDefault="00D96710" w:rsidP="00D96710">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Под камеральными проверками понимаются проверки, проводимые по месту нахождения органа внутреннего финансового контроля на основании бюджетной (бухгалтерской) отчетности и иных документов, представленных по его запросу.                                     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                                                                                                                                               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5.3. Решение о проведении проверки, ревизии и обследования принимается  руководителем учреждения,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и оформляется </w:t>
      </w:r>
      <w:r w:rsidRPr="00D96710">
        <w:rPr>
          <w:rFonts w:ascii="Times New Roman" w:eastAsia="Times New Roman" w:hAnsi="Times New Roman" w:cs="Arial"/>
          <w:color w:val="000000"/>
          <w:sz w:val="24"/>
          <w:szCs w:val="24"/>
          <w:lang w:eastAsia="ru-RU"/>
        </w:rPr>
        <w:t>приказом (распоряжением).</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color w:val="000000"/>
          <w:sz w:val="24"/>
          <w:szCs w:val="24"/>
          <w:lang w:eastAsia="ru-RU"/>
        </w:rPr>
        <w:t>5.4. Приказ (распоряжение) о проведении проверки, ревизии должен</w:t>
      </w:r>
      <w:r w:rsidRPr="00D96710">
        <w:rPr>
          <w:rFonts w:ascii="Times New Roman" w:eastAsia="Times New Roman" w:hAnsi="Times New Roman" w:cs="Arial"/>
          <w:sz w:val="24"/>
          <w:szCs w:val="24"/>
          <w:lang w:eastAsia="ru-RU"/>
        </w:rPr>
        <w:t xml:space="preserve"> содержать вид мероприятия и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 проверяемые вопросы</w:t>
      </w:r>
      <w:proofErr w:type="gramStart"/>
      <w:r w:rsidRPr="00D96710">
        <w:rPr>
          <w:rFonts w:ascii="Times New Roman" w:eastAsia="Times New Roman" w:hAnsi="Times New Roman" w:cs="Arial"/>
          <w:sz w:val="24"/>
          <w:szCs w:val="24"/>
          <w:lang w:eastAsia="ru-RU"/>
        </w:rPr>
        <w:t xml:space="preserve">                                                                           </w:t>
      </w:r>
      <w:r w:rsidR="008A703E">
        <w:rPr>
          <w:rFonts w:ascii="Times New Roman" w:eastAsia="Times New Roman" w:hAnsi="Times New Roman" w:cs="Arial"/>
          <w:sz w:val="24"/>
          <w:szCs w:val="24"/>
          <w:lang w:eastAsia="ru-RU"/>
        </w:rPr>
        <w:t xml:space="preserve">     </w:t>
      </w:r>
      <w:r w:rsidRPr="00D96710">
        <w:rPr>
          <w:rFonts w:ascii="Times New Roman" w:eastAsia="Times New Roman" w:hAnsi="Times New Roman" w:cs="Arial"/>
          <w:sz w:val="24"/>
          <w:szCs w:val="24"/>
          <w:lang w:eastAsia="ru-RU"/>
        </w:rPr>
        <w:t>П</w:t>
      </w:r>
      <w:proofErr w:type="gramEnd"/>
      <w:r w:rsidRPr="00D96710">
        <w:rPr>
          <w:rFonts w:ascii="Times New Roman" w:eastAsia="Times New Roman" w:hAnsi="Times New Roman" w:cs="Arial"/>
          <w:sz w:val="24"/>
          <w:szCs w:val="24"/>
          <w:lang w:eastAsia="ru-RU"/>
        </w:rPr>
        <w:t>ри подготовке к проведению проверки и (или) ревизии может составляться программа такого контрольного мероприятия, которая должна содержать вид мероприятия и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 проверяемые вопросы. В этом случае в приказе (распоряжении) проверки (ревизии) проверяемые вопросы не указываются.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5.5. Приказ (распоряжение) о проведении обследования должен содержать: основания для его проведения, наименование объекта контроля, сроки проведения, исследуемые вопросы.</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lastRenderedPageBreak/>
        <w:t>5.6.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финансового контроля. Такие запросы являются обязательными для исполнения должностными лицами объектов контроля.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5.7. Результаты проверки и ревизии оформляются актом, обследования – заключением.</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5.8. Акт проверки или ревизии составляется в двух экземплярах и подписывается должностными лицами, осуществляющими контрольное мероприятие. </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5.9. Один экземпляр акта проверки или ревизии с отметкой об ознакомлении руководителя организации объекта контроля хранится в органах внутреннего финансового контроля, второй в организации объекта контроля.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5.10. </w:t>
      </w:r>
      <w:proofErr w:type="gramStart"/>
      <w:r w:rsidRPr="00D96710">
        <w:rPr>
          <w:rFonts w:ascii="Times New Roman" w:eastAsia="Times New Roman" w:hAnsi="Times New Roman" w:cs="Arial"/>
          <w:sz w:val="24"/>
          <w:szCs w:val="24"/>
          <w:lang w:eastAsia="ru-RU"/>
        </w:rPr>
        <w:t xml:space="preserve">В случае несогласия с положениями акта или с целью уточнения его отдельных положений, руководитель объекта контроля имеет право в течение трех рабочих дней, с момента получения акта, направить в орган внутреннего финансового контроля свои замечания (возражения), являющиеся неотъемлемой частью акта и на которые в течение трех рабочих дней орган контроля должен дать заключение по каждому возражению (замечанию). </w:t>
      </w:r>
      <w:proofErr w:type="gramEnd"/>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5.11. Результаты внутреннего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администрации </w:t>
      </w:r>
      <w:r w:rsidR="008A703E"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w:t>
      </w:r>
    </w:p>
    <w:p w:rsidR="00D96710" w:rsidRPr="00D96710" w:rsidRDefault="00D96710" w:rsidP="00D9671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w:t>
      </w:r>
      <w:r w:rsidRPr="00D96710">
        <w:rPr>
          <w:rFonts w:ascii="Times New Roman" w:eastAsia="Times New Roman" w:hAnsi="Times New Roman" w:cs="Arial"/>
          <w:b/>
          <w:sz w:val="24"/>
          <w:szCs w:val="24"/>
          <w:lang w:val="en-US" w:eastAsia="ru-RU"/>
        </w:rPr>
        <w:t>VI</w:t>
      </w:r>
      <w:r w:rsidRPr="00D96710">
        <w:rPr>
          <w:rFonts w:ascii="Times New Roman" w:eastAsia="Times New Roman" w:hAnsi="Times New Roman" w:cs="Arial"/>
          <w:b/>
          <w:sz w:val="24"/>
          <w:szCs w:val="24"/>
          <w:lang w:eastAsia="ru-RU"/>
        </w:rPr>
        <w:t xml:space="preserve">. </w:t>
      </w:r>
      <w:r w:rsidRPr="00D96710">
        <w:rPr>
          <w:rFonts w:ascii="Times New Roman" w:eastAsia="Times New Roman" w:hAnsi="Times New Roman" w:cs="Arial"/>
          <w:b/>
          <w:bCs/>
          <w:sz w:val="24"/>
          <w:szCs w:val="24"/>
          <w:lang w:eastAsia="ru-RU"/>
        </w:rPr>
        <w:t xml:space="preserve">Представления и предписания органов </w:t>
      </w:r>
      <w:r w:rsidRPr="00D96710">
        <w:rPr>
          <w:rFonts w:ascii="Times New Roman" w:eastAsia="Times New Roman" w:hAnsi="Times New Roman" w:cs="Arial"/>
          <w:b/>
          <w:bCs/>
          <w:color w:val="000000"/>
          <w:sz w:val="24"/>
          <w:szCs w:val="24"/>
          <w:lang w:eastAsia="ru-RU"/>
        </w:rPr>
        <w:t xml:space="preserve">внутреннего                                                        </w:t>
      </w:r>
      <w:r w:rsidRPr="00D96710">
        <w:rPr>
          <w:rFonts w:ascii="Times New Roman" w:eastAsia="Times New Roman" w:hAnsi="Times New Roman" w:cs="Arial"/>
          <w:b/>
          <w:bCs/>
          <w:sz w:val="24"/>
          <w:szCs w:val="24"/>
          <w:lang w:eastAsia="ru-RU"/>
        </w:rPr>
        <w:t>муниципального финансового контроля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6.1. По результатам рассмотрения акта и иных материалов проверки руководителем органа внутреннего  финансового контроля  принимает решение:</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а)  о применении мер принуждения;                                                                                       б)  об отсутствии оснований применения мер принуждения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6.2.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органом внутреннего финансового контроля составляются представления и (или) предписания.</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6.3. Представления, предписания в срок, не превышающий пяти календарных дней после принятия решения о применении меры принуждения, направляются представителю объекта контроля.</w:t>
      </w:r>
    </w:p>
    <w:p w:rsidR="00D96710" w:rsidRPr="00D96710" w:rsidRDefault="00D96710" w:rsidP="00D96710">
      <w:pPr>
        <w:autoSpaceDE w:val="0"/>
        <w:spacing w:before="100" w:beforeAutospacing="1" w:after="100" w:afterAutospacing="1"/>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w:t>
      </w:r>
      <w:proofErr w:type="gramStart"/>
      <w:r w:rsidRPr="00D96710">
        <w:rPr>
          <w:rFonts w:ascii="Times New Roman" w:eastAsia="Times New Roman" w:hAnsi="Times New Roman" w:cs="Arial"/>
          <w:sz w:val="24"/>
          <w:szCs w:val="24"/>
          <w:lang w:eastAsia="ru-RU"/>
        </w:rPr>
        <w:t xml:space="preserve">Под представлением понимается документ органа внутреннего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w:t>
      </w:r>
      <w:r w:rsidRPr="00D96710">
        <w:rPr>
          <w:rFonts w:ascii="Times New Roman" w:eastAsia="Times New Roman" w:hAnsi="Times New Roman" w:cs="Arial"/>
          <w:sz w:val="24"/>
          <w:szCs w:val="24"/>
          <w:lang w:eastAsia="ru-RU"/>
        </w:rPr>
        <w:lastRenderedPageBreak/>
        <w:t>о принятии мер по их устранению, а также устранению причин</w:t>
      </w:r>
      <w:proofErr w:type="gramEnd"/>
      <w:r w:rsidRPr="00D96710">
        <w:rPr>
          <w:rFonts w:ascii="Times New Roman" w:eastAsia="Times New Roman" w:hAnsi="Times New Roman" w:cs="Arial"/>
          <w:sz w:val="24"/>
          <w:szCs w:val="24"/>
          <w:lang w:eastAsia="ru-RU"/>
        </w:rPr>
        <w:t xml:space="preserve"> и условий таких нарушений.                                                                                                                                                              </w:t>
      </w:r>
      <w:proofErr w:type="gramStart"/>
      <w:r w:rsidRPr="00D96710">
        <w:rPr>
          <w:rFonts w:ascii="Times New Roman" w:eastAsia="Times New Roman" w:hAnsi="Times New Roman" w:cs="Arial"/>
          <w:sz w:val="24"/>
          <w:szCs w:val="24"/>
          <w:lang w:eastAsia="ru-RU"/>
        </w:rPr>
        <w:t>Под предписанием понимается документ органа внутреннего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w:t>
      </w:r>
      <w:r>
        <w:rPr>
          <w:rFonts w:ascii="Times New Roman" w:eastAsia="Times New Roman" w:hAnsi="Times New Roman" w:cs="Arial"/>
          <w:sz w:val="24"/>
          <w:szCs w:val="24"/>
          <w:lang w:eastAsia="ru-RU"/>
        </w:rPr>
        <w:t xml:space="preserve"> требования</w:t>
      </w:r>
      <w:r w:rsidRPr="00D96710">
        <w:rPr>
          <w:rFonts w:ascii="Times New Roman" w:eastAsia="Times New Roman" w:hAnsi="Times New Roman" w:cs="Arial"/>
          <w:sz w:val="24"/>
          <w:szCs w:val="24"/>
          <w:lang w:eastAsia="ru-RU"/>
        </w:rPr>
        <w:t xml:space="preserve"> о возмещении причиненного такими нарушениями ущерба муниципальному образованию.</w:t>
      </w:r>
      <w:proofErr w:type="gramEnd"/>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6.4. В случае неисполнение выданного представления (предписания) орган внутреннего финансового 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6.5. В случае неисполнения или исполнения не в полном объеме выданного представления (предписания) руководителем органа внутреннего финансового контроля может быть принято решение о назначении внеплановой выездной проверки.                                               </w:t>
      </w:r>
      <w:proofErr w:type="gramStart"/>
      <w:r w:rsidRPr="00D96710">
        <w:rPr>
          <w:rFonts w:ascii="Times New Roman" w:eastAsia="Times New Roman" w:hAnsi="Times New Roman" w:cs="Arial"/>
          <w:sz w:val="24"/>
          <w:szCs w:val="24"/>
          <w:lang w:eastAsia="ru-RU"/>
        </w:rPr>
        <w:t xml:space="preserve">В случае неисполнения  предписания в части возмещения ущерба, причиненного администрации  </w:t>
      </w:r>
      <w:r w:rsidR="008A703E" w:rsidRPr="00E162F3">
        <w:rPr>
          <w:rFonts w:ascii="Times New Roman" w:eastAsia="Calibri" w:hAnsi="Times New Roman" w:cs="Times New Roman"/>
          <w:sz w:val="24"/>
          <w:szCs w:val="24"/>
          <w:lang w:eastAsia="ru-RU"/>
        </w:rPr>
        <w:t>Крыловского</w:t>
      </w:r>
      <w:r w:rsidR="008A703E" w:rsidRPr="00D96710">
        <w:rPr>
          <w:rFonts w:ascii="Times New Roman" w:eastAsia="Times New Roman" w:hAnsi="Times New Roman" w:cs="Arial"/>
          <w:sz w:val="24"/>
          <w:szCs w:val="24"/>
          <w:lang w:eastAsia="ru-RU"/>
        </w:rPr>
        <w:t xml:space="preserve"> </w:t>
      </w:r>
      <w:r w:rsidRPr="00D96710">
        <w:rPr>
          <w:rFonts w:ascii="Times New Roman" w:eastAsia="Times New Roman" w:hAnsi="Times New Roman" w:cs="Arial"/>
          <w:sz w:val="24"/>
          <w:szCs w:val="24"/>
          <w:lang w:eastAsia="ru-RU"/>
        </w:rPr>
        <w:t xml:space="preserve">сельского поселения  Кировского муниципального района нарушением бюджетного законодательства Российской Федерации и иных нормативных правовых актов, регулирующих бюджетные правоотношения, орган внутреннего финансового контроля направляет исковое заявление о возмещении ущерба в суд, защищает интересы администрации </w:t>
      </w:r>
      <w:r w:rsidR="008A703E"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Кировского муниципального района по этому исковому заявлению в суде.</w:t>
      </w:r>
      <w:proofErr w:type="gramEnd"/>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6.6. 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статьями 15.1, 15.11, 15.14, 15.15, 15.16, 19.5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Кодексом Российской Федерации об административных правонарушениях.</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6.7. В случаях выявления факта совершения действия (бездействия), содержащего признаки состава уголовного преступления, орган внутреннего финансового контроля направляет в правоохранительные органы информацию о таком факте и (или) документе и иные материалы, подтверждающие такой факт.</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6.8.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дней </w:t>
      </w:r>
      <w:proofErr w:type="gramStart"/>
      <w:r w:rsidRPr="00D96710">
        <w:rPr>
          <w:rFonts w:ascii="Times New Roman" w:eastAsia="Times New Roman" w:hAnsi="Times New Roman" w:cs="Arial"/>
          <w:sz w:val="24"/>
          <w:szCs w:val="24"/>
          <w:lang w:eastAsia="ru-RU"/>
        </w:rPr>
        <w:t>с даты направления</w:t>
      </w:r>
      <w:proofErr w:type="gramEnd"/>
      <w:r w:rsidRPr="00D96710">
        <w:rPr>
          <w:rFonts w:ascii="Times New Roman" w:eastAsia="Times New Roman" w:hAnsi="Times New Roman" w:cs="Arial"/>
          <w:sz w:val="24"/>
          <w:szCs w:val="24"/>
          <w:lang w:eastAsia="ru-RU"/>
        </w:rPr>
        <w:t xml:space="preserve"> предписаний, орган внутреннего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D96710" w:rsidRPr="00D96710" w:rsidRDefault="00D96710" w:rsidP="00D96710">
      <w:pPr>
        <w:autoSpaceDE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6.9. Информация, поступившая в орган внутреннего финансового контроля, о принятии мер объектом контроля по устранению выявленных нарушений контрольным мероприятие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D96710" w:rsidRDefault="00D96710" w:rsidP="00D96710"/>
    <w:p w:rsidR="00D96710" w:rsidRPr="00D96710" w:rsidRDefault="00D96710" w:rsidP="00D967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lastRenderedPageBreak/>
        <w:t> </w:t>
      </w:r>
    </w:p>
    <w:p w:rsidR="00D96710" w:rsidRPr="00D96710" w:rsidRDefault="00D96710" w:rsidP="00D967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w:t>
      </w:r>
    </w:p>
    <w:p w:rsidR="00D96710" w:rsidRPr="00D96710" w:rsidRDefault="00D96710" w:rsidP="00D967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Приложение № 2</w:t>
      </w:r>
    </w:p>
    <w:p w:rsidR="00D96710" w:rsidRPr="00D96710" w:rsidRDefault="00D96710" w:rsidP="00D96710">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Утверждено                                                                                                                         постановлением администрации                                                                                                   </w:t>
      </w:r>
      <w:r w:rsidR="008A703E" w:rsidRPr="00E162F3">
        <w:rPr>
          <w:rFonts w:ascii="Times New Roman" w:eastAsia="Calibri" w:hAnsi="Times New Roman" w:cs="Times New Roman"/>
          <w:sz w:val="24"/>
          <w:szCs w:val="24"/>
          <w:lang w:eastAsia="ru-RU"/>
        </w:rPr>
        <w:t>Крыловского</w:t>
      </w:r>
      <w:r w:rsidRPr="00D96710">
        <w:rPr>
          <w:rFonts w:ascii="Times New Roman" w:eastAsia="Times New Roman" w:hAnsi="Times New Roman" w:cs="Arial"/>
          <w:sz w:val="24"/>
          <w:szCs w:val="24"/>
          <w:lang w:eastAsia="ru-RU"/>
        </w:rPr>
        <w:t xml:space="preserve"> сельского поселения                                                                                             </w:t>
      </w:r>
      <w:r w:rsidR="008A703E">
        <w:rPr>
          <w:rFonts w:ascii="Times New Roman" w:eastAsia="Times New Roman" w:hAnsi="Times New Roman" w:cs="Arial"/>
          <w:sz w:val="24"/>
          <w:szCs w:val="24"/>
          <w:lang w:eastAsia="ru-RU"/>
        </w:rPr>
        <w:t xml:space="preserve">       от  12.12.2016  г.  №  69</w:t>
      </w:r>
    </w:p>
    <w:p w:rsidR="00D96710" w:rsidRPr="00D96710" w:rsidRDefault="00D96710" w:rsidP="00D96710">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p>
    <w:p w:rsidR="00D96710" w:rsidRPr="00D96710" w:rsidRDefault="00D96710" w:rsidP="00D96710">
      <w:pPr>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                                                                                 </w:t>
      </w:r>
    </w:p>
    <w:p w:rsidR="00D96710" w:rsidRPr="00D96710" w:rsidRDefault="00D96710" w:rsidP="00D967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6710">
        <w:rPr>
          <w:rFonts w:ascii="Times New Roman" w:eastAsia="Times New Roman" w:hAnsi="Times New Roman" w:cs="Arial"/>
          <w:b/>
          <w:sz w:val="24"/>
          <w:szCs w:val="24"/>
          <w:lang w:eastAsia="ru-RU"/>
        </w:rPr>
        <w:t xml:space="preserve">Перечень должностных лиц администрации </w:t>
      </w:r>
      <w:r w:rsidR="008A703E" w:rsidRPr="008A703E">
        <w:rPr>
          <w:rFonts w:ascii="Times New Roman" w:eastAsia="Calibri" w:hAnsi="Times New Roman" w:cs="Times New Roman"/>
          <w:b/>
          <w:sz w:val="26"/>
          <w:szCs w:val="26"/>
          <w:lang w:eastAsia="ru-RU"/>
        </w:rPr>
        <w:t>Крыловского</w:t>
      </w:r>
      <w:r w:rsidRPr="00D96710">
        <w:rPr>
          <w:rFonts w:ascii="Times New Roman" w:eastAsia="Times New Roman" w:hAnsi="Times New Roman" w:cs="Arial"/>
          <w:b/>
          <w:sz w:val="24"/>
          <w:szCs w:val="24"/>
          <w:lang w:eastAsia="ru-RU"/>
        </w:rPr>
        <w:t xml:space="preserve"> сельского поселения, уполномоченных осуществлять внутренний финансовый контроль</w:t>
      </w:r>
    </w:p>
    <w:p w:rsidR="00D96710" w:rsidRPr="00D96710" w:rsidRDefault="00D96710" w:rsidP="00D96710">
      <w:pPr>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w:t>
      </w:r>
    </w:p>
    <w:p w:rsidR="00D96710" w:rsidRPr="00D96710" w:rsidRDefault="00D96710" w:rsidP="00D96710">
      <w:pPr>
        <w:spacing w:before="100" w:beforeAutospacing="1" w:after="100" w:afterAutospacing="1" w:line="240" w:lineRule="auto"/>
        <w:rPr>
          <w:rFonts w:ascii="Times New Roman" w:eastAsia="Times New Roman" w:hAnsi="Times New Roman" w:cs="Times New Roman"/>
          <w:sz w:val="24"/>
          <w:szCs w:val="24"/>
          <w:lang w:eastAsia="ru-RU"/>
        </w:rPr>
      </w:pPr>
      <w:r w:rsidRPr="00D96710">
        <w:rPr>
          <w:rFonts w:ascii="Times New Roman" w:eastAsia="Times New Roman" w:hAnsi="Times New Roman" w:cs="Arial"/>
          <w:sz w:val="24"/>
          <w:szCs w:val="24"/>
          <w:lang w:eastAsia="ru-RU"/>
        </w:rPr>
        <w:t xml:space="preserve">1) </w:t>
      </w:r>
      <w:r w:rsidR="008A703E">
        <w:rPr>
          <w:rFonts w:ascii="Times New Roman" w:eastAsia="Times New Roman" w:hAnsi="Times New Roman" w:cs="Arial"/>
          <w:sz w:val="24"/>
          <w:szCs w:val="24"/>
          <w:lang w:eastAsia="ru-RU"/>
        </w:rPr>
        <w:t>Глава администрации Крыловского сельского поселени</w:t>
      </w:r>
      <w:proofErr w:type="gramStart"/>
      <w:r w:rsidR="008A703E">
        <w:rPr>
          <w:rFonts w:ascii="Times New Roman" w:eastAsia="Times New Roman" w:hAnsi="Times New Roman" w:cs="Arial"/>
          <w:sz w:val="24"/>
          <w:szCs w:val="24"/>
          <w:lang w:eastAsia="ru-RU"/>
        </w:rPr>
        <w:t>я-</w:t>
      </w:r>
      <w:proofErr w:type="gramEnd"/>
      <w:r w:rsidR="008A703E">
        <w:rPr>
          <w:rFonts w:ascii="Times New Roman" w:eastAsia="Times New Roman" w:hAnsi="Times New Roman" w:cs="Arial"/>
          <w:sz w:val="24"/>
          <w:szCs w:val="24"/>
          <w:lang w:eastAsia="ru-RU"/>
        </w:rPr>
        <w:t xml:space="preserve"> И.С. Ахременко</w:t>
      </w:r>
      <w:r w:rsidRPr="00D96710">
        <w:rPr>
          <w:rFonts w:ascii="Times New Roman" w:eastAsia="Times New Roman" w:hAnsi="Times New Roman" w:cs="Arial"/>
          <w:sz w:val="24"/>
          <w:szCs w:val="24"/>
          <w:lang w:eastAsia="ru-RU"/>
        </w:rPr>
        <w:t xml:space="preserve">    </w:t>
      </w:r>
    </w:p>
    <w:p w:rsidR="00D96710" w:rsidRDefault="00D96710" w:rsidP="00D96710"/>
    <w:sectPr w:rsidR="00D9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FD"/>
    <w:rsid w:val="003712EE"/>
    <w:rsid w:val="006E0F9C"/>
    <w:rsid w:val="007016DA"/>
    <w:rsid w:val="00797265"/>
    <w:rsid w:val="008A703E"/>
    <w:rsid w:val="00956628"/>
    <w:rsid w:val="00A214C0"/>
    <w:rsid w:val="00B94DFD"/>
    <w:rsid w:val="00C271DD"/>
    <w:rsid w:val="00D96710"/>
    <w:rsid w:val="00F9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6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6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2016-12-13T05:25:00Z</cp:lastPrinted>
  <dcterms:created xsi:type="dcterms:W3CDTF">2016-12-13T00:42:00Z</dcterms:created>
  <dcterms:modified xsi:type="dcterms:W3CDTF">2016-12-13T05:25:00Z</dcterms:modified>
</cp:coreProperties>
</file>