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129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Hlk153702184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РОССИЙСКАЯ ФЕДЕРАЦИЯ   </w:t>
      </w:r>
    </w:p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ПРИМОРСКИЙ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МУНИЦИПАЛЬНЫЙ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СЕЛЬСКОГО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bookmarkEnd w:id="0"/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807096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="00BD212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4.12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.2023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года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проект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внесении изменений 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 дополнений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E5109B" w:rsidP="00AF4E5B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048505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</w:t>
      </w:r>
      <w:r w:rsidR="00AF4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153702143"/>
      <w:bookmarkStart w:id="3" w:name="_Hlk153702903"/>
      <w:bookmarkStart w:id="4" w:name="_GoBack"/>
      <w:r w:rsidR="008D0FA3">
        <w:fldChar w:fldCharType="begin"/>
      </w:r>
      <w:r w:rsidR="008D0FA3">
        <w:instrText xml:space="preserve"> HYPERLINK "https://www.consultant.ru/document/cons_doc_LAW_451645/" </w:instrText>
      </w:r>
      <w:r w:rsidR="008D0FA3">
        <w:fldChar w:fldCharType="separate"/>
      </w:r>
      <w:r w:rsidR="00B126DF" w:rsidRPr="00B126DF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Федеральным законом </w:t>
      </w:r>
      <w:r w:rsidR="00807096" w:rsidRPr="00807096">
        <w:rPr>
          <w:rStyle w:val="a6"/>
          <w:rFonts w:ascii="Times New Roman" w:hAnsi="Times New Roman" w:cs="Times New Roman"/>
          <w:sz w:val="24"/>
          <w:szCs w:val="24"/>
          <w:u w:val="none"/>
        </w:rPr>
        <w:t>от 12.12.2023 N 594-ФЗ "О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</w:t>
      </w:r>
      <w:r w:rsidR="00B126DF" w:rsidRPr="00B126DF">
        <w:rPr>
          <w:rStyle w:val="a6"/>
          <w:rFonts w:ascii="Times New Roman" w:hAnsi="Times New Roman" w:cs="Times New Roman"/>
          <w:sz w:val="24"/>
          <w:szCs w:val="24"/>
          <w:u w:val="none"/>
        </w:rPr>
        <w:t>"</w:t>
      </w:r>
      <w:r w:rsidR="008D0FA3">
        <w:rPr>
          <w:rStyle w:val="a6"/>
          <w:rFonts w:ascii="Times New Roman" w:hAnsi="Times New Roman" w:cs="Times New Roman"/>
          <w:sz w:val="24"/>
          <w:szCs w:val="24"/>
          <w:u w:val="none"/>
        </w:rPr>
        <w:fldChar w:fldCharType="end"/>
      </w:r>
      <w:bookmarkEnd w:id="3"/>
      <w:bookmarkEnd w:id="4"/>
      <w:r w:rsidR="00AF4E5B">
        <w:rPr>
          <w:rFonts w:ascii="Times New Roman" w:eastAsia="Times New Roman" w:hAnsi="Times New Roman"/>
          <w:b/>
          <w:bCs/>
          <w:color w:val="1A0DAB"/>
          <w:sz w:val="24"/>
          <w:szCs w:val="24"/>
        </w:rPr>
        <w:t>,</w:t>
      </w:r>
      <w:bookmarkEnd w:id="2"/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bookmarkEnd w:id="1"/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Pr="00490DA4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807096" w:rsidRDefault="00270F4D" w:rsidP="009B6CB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9305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</w:p>
    <w:p w:rsidR="00270F4D" w:rsidRDefault="00807096" w:rsidP="009B6CB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</w:t>
      </w:r>
      <w:r w:rsidR="009B6CBB"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D7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bookmarkStart w:id="5" w:name="_Hlk140482835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пункт 2 части 3 статьи 41 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Устава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изложить в новой редакции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bookmarkEnd w:id="5"/>
    <w:p w:rsidR="00ED7C15" w:rsidRDefault="00ED7C15" w:rsidP="008070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C15">
        <w:rPr>
          <w:rFonts w:ascii="Times New Roman" w:eastAsia="Times New Roman" w:hAnsi="Times New Roman" w:cs="Times New Roman"/>
          <w:sz w:val="24"/>
          <w:szCs w:val="24"/>
        </w:rPr>
        <w:t>"</w:t>
      </w:r>
      <w:bookmarkStart w:id="6" w:name="_Hlk152578771"/>
      <w:r w:rsidR="00807096">
        <w:rPr>
          <w:rFonts w:ascii="Times New Roman" w:hAnsi="Times New Roman" w:cs="Times New Roman"/>
          <w:sz w:val="24"/>
          <w:szCs w:val="24"/>
        </w:rPr>
        <w:t xml:space="preserve">2) </w:t>
      </w:r>
      <w:bookmarkEnd w:id="6"/>
      <w:r w:rsidR="005E4C28" w:rsidRPr="005E4C28">
        <w:rPr>
          <w:rFonts w:ascii="Times New Roman" w:eastAsia="Times New Roman" w:hAnsi="Times New Roman" w:cs="Times New Roman"/>
          <w:sz w:val="24"/>
          <w:szCs w:val="24"/>
        </w:rPr>
        <w:t xml:space="preserve">анкету, предусмотренную статьей </w:t>
      </w:r>
      <w:r w:rsidR="005E4C28">
        <w:rPr>
          <w:rFonts w:ascii="Times New Roman" w:eastAsia="Times New Roman" w:hAnsi="Times New Roman" w:cs="Times New Roman"/>
          <w:sz w:val="24"/>
          <w:szCs w:val="24"/>
        </w:rPr>
        <w:t>41.1</w:t>
      </w:r>
      <w:r w:rsidR="005E4C28" w:rsidRPr="005E4C28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5E4C28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807096" w:rsidRPr="0080709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19572D" w:rsidRDefault="0019572D" w:rsidP="0019572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2)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статью </w:t>
      </w:r>
      <w:r w:rsidR="00CB40FA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807096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</w:t>
      </w:r>
      <w:r w:rsidR="0080709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дополнить частями 3.1. и 3.2.</w:t>
      </w:r>
      <w:r w:rsidR="00CB40F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80709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следующего содержания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p w:rsidR="00807096" w:rsidRPr="00807096" w:rsidRDefault="0019572D" w:rsidP="00807096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bookmarkStart w:id="7" w:name="_Hlk153701106"/>
      <w:r w:rsid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3.1</w:t>
      </w:r>
      <w:r w:rsidR="00807096"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Сведения</w:t>
      </w:r>
      <w:r w:rsid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(за исключением сведений, содержащихся в анкете)</w:t>
      </w:r>
      <w:r w:rsidR="00807096"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представленные в соответствии с Федеральным законом </w:t>
      </w:r>
      <w:r w:rsidR="005E4C28" w:rsidRP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 2 марта 2007 года N 25-ФЗ "О муниципальной службе в Российской Федерации" </w:t>
      </w:r>
      <w:r w:rsidR="00807096"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гражданином при поступлении на муниципальную службу, могут подвергаться проверке в установленном федеральными </w:t>
      </w:r>
      <w:hyperlink r:id="rId5" w:anchor="dst100123" w:history="1">
        <w:r w:rsidR="00807096" w:rsidRPr="00807096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законами</w:t>
        </w:r>
      </w:hyperlink>
      <w:r w:rsidR="00807096"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 порядке. </w:t>
      </w:r>
    </w:p>
    <w:p w:rsidR="0019572D" w:rsidRPr="009305BE" w:rsidRDefault="005E4C28" w:rsidP="0080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3.2</w:t>
      </w:r>
      <w:r w:rsidR="00807096"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В случае установления в процессе проверки, предусмотренной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частью 3.1.</w:t>
      </w:r>
      <w:r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07096"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bookmarkEnd w:id="7"/>
      <w:r w:rsidR="0019572D"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";</w:t>
      </w:r>
    </w:p>
    <w:p w:rsidR="00370888" w:rsidRDefault="00FB0F80" w:rsidP="00B12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8" w:name="_Hlk140490338"/>
    </w:p>
    <w:p w:rsidR="00B126DF" w:rsidRDefault="00370888" w:rsidP="00B126D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957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05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E4C28">
        <w:rPr>
          <w:rFonts w:ascii="Times New Roman" w:eastAsia="Times New Roman" w:hAnsi="Times New Roman" w:cs="Times New Roman"/>
          <w:sz w:val="24"/>
          <w:szCs w:val="24"/>
        </w:rPr>
        <w:t xml:space="preserve">Главу 5 Устава 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>дополнить стать</w:t>
      </w:r>
      <w:r w:rsidR="00382A3B">
        <w:rPr>
          <w:rFonts w:ascii="Times New Roman" w:eastAsia="SimSun" w:hAnsi="Times New Roman" w:cs="Times New Roman"/>
          <w:sz w:val="24"/>
          <w:szCs w:val="24"/>
          <w:lang w:eastAsia="zh-CN"/>
        </w:rPr>
        <w:t>ёй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82A3B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5E4C28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382A3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E4C28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следующего содержания:</w:t>
      </w:r>
    </w:p>
    <w:p w:rsidR="00382A3B" w:rsidRDefault="00382A3B" w:rsidP="004D19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9" w:name="_Hlk140482991"/>
    </w:p>
    <w:p w:rsidR="005E4C28" w:rsidRDefault="009305BE" w:rsidP="005E4C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bookmarkStart w:id="10" w:name="_Hlk138058188"/>
      <w:bookmarkEnd w:id="9"/>
      <w:bookmarkEnd w:id="8"/>
      <w:r w:rsidR="005E4C28" w:rsidRPr="005E4C2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E4C28" w:rsidRPr="005E4C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Статья 41.1. Представление анкеты, сообщение об изменении сведений, содержащихся в анкете, и проверка таких сведений</w:t>
      </w:r>
    </w:p>
    <w:p w:rsidR="005E4C28" w:rsidRPr="005E4C28" w:rsidRDefault="005E4C28" w:rsidP="005E4C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E4C28" w:rsidRPr="005E4C28" w:rsidRDefault="005E4C28" w:rsidP="005E4C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Гражданин при поступлении на муниципальную службу представляет анкету.</w:t>
      </w:r>
    </w:p>
    <w:p w:rsidR="005E4C28" w:rsidRPr="005E4C28" w:rsidRDefault="005E4C28" w:rsidP="005E4C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5E4C28" w:rsidRPr="005E4C28" w:rsidRDefault="005E4C28" w:rsidP="005E4C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FE3FC6" w:rsidRDefault="005E4C28" w:rsidP="005E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</w:t>
      </w:r>
      <w:r w:rsidRP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</w:t>
      </w:r>
      <w:bookmarkStart w:id="11" w:name="_Hlk153701953"/>
      <w:r w:rsidR="00FE3FC6" w:rsidRPr="005E4C28">
        <w:rPr>
          <w:rFonts w:ascii="Times New Roman" w:eastAsia="Times New Roman" w:hAnsi="Times New Roman" w:cs="Times New Roman"/>
          <w:sz w:val="24"/>
          <w:szCs w:val="24"/>
        </w:rPr>
        <w:t>"</w:t>
      </w:r>
      <w:r w:rsidR="00370888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1"/>
    </w:p>
    <w:bookmarkEnd w:id="10"/>
    <w:p w:rsidR="00370888" w:rsidRDefault="009341EF" w:rsidP="009305BE">
      <w:pPr>
        <w:pStyle w:val="a7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</w:t>
      </w:r>
    </w:p>
    <w:p w:rsidR="00295EF7" w:rsidRPr="009305BE" w:rsidRDefault="00370888" w:rsidP="009305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</w:t>
      </w:r>
      <w:r w:rsidR="009341EF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="00270F4D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>Обнародовать настоящ</w:t>
      </w:r>
      <w:r w:rsidR="00D621A7" w:rsidRPr="009305BE">
        <w:rPr>
          <w:rFonts w:ascii="Times New Roman" w:eastAsia="Times New Roman" w:hAnsi="Times New Roman" w:cs="Times New Roman"/>
          <w:sz w:val="24"/>
          <w:szCs w:val="24"/>
        </w:rPr>
        <w:t>ий проект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D621A7" w:rsidRPr="009305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в соответствии со статьёй 54 Устава Крыловского сельского поселения </w:t>
      </w:r>
      <w:r w:rsidR="00295EF7" w:rsidRPr="009305BE">
        <w:rPr>
          <w:rFonts w:ascii="Times New Roman" w:hAnsi="Times New Roman" w:cs="Times New Roman"/>
          <w:sz w:val="24"/>
          <w:szCs w:val="32"/>
        </w:rPr>
        <w:t>на информационных стендах поселения и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bookmarkStart w:id="12" w:name="_Hlk138059141"/>
      <w:r w:rsidR="003F6983">
        <w:fldChar w:fldCharType="begin"/>
      </w:r>
      <w:r w:rsidR="003F6983">
        <w:instrText xml:space="preserve"> HYPERLINK "http://krilovka.ru" </w:instrText>
      </w:r>
      <w:r w:rsidR="003F6983">
        <w:fldChar w:fldCharType="separate"/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krilovka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="003F6983">
        <w:rPr>
          <w:rFonts w:ascii="Times New Roman" w:hAnsi="Times New Roman" w:cs="Times New Roman"/>
          <w:color w:val="0000FF"/>
          <w:sz w:val="24"/>
          <w:szCs w:val="24"/>
          <w:lang w:val="en-US"/>
        </w:rPr>
        <w:fldChar w:fldCharType="end"/>
      </w:r>
      <w:bookmarkEnd w:id="12"/>
      <w:r w:rsidR="00213920" w:rsidRPr="009305BE">
        <w:rPr>
          <w:rFonts w:ascii="Times New Roman" w:hAnsi="Times New Roman" w:cs="Times New Roman"/>
          <w:sz w:val="24"/>
          <w:szCs w:val="24"/>
        </w:rPr>
        <w:t>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90DA4" w:rsidRDefault="00490DA4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sectPr w:rsidR="00295EF7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4D"/>
    <w:rsid w:val="0003537F"/>
    <w:rsid w:val="00070C86"/>
    <w:rsid w:val="00071E95"/>
    <w:rsid w:val="000A2B14"/>
    <w:rsid w:val="0014032C"/>
    <w:rsid w:val="0019572D"/>
    <w:rsid w:val="00213920"/>
    <w:rsid w:val="00270F4D"/>
    <w:rsid w:val="0029241E"/>
    <w:rsid w:val="00295EF7"/>
    <w:rsid w:val="00354309"/>
    <w:rsid w:val="00370888"/>
    <w:rsid w:val="00382A3B"/>
    <w:rsid w:val="00384737"/>
    <w:rsid w:val="003A212D"/>
    <w:rsid w:val="003A37CA"/>
    <w:rsid w:val="003B5AF4"/>
    <w:rsid w:val="003F6983"/>
    <w:rsid w:val="00473C68"/>
    <w:rsid w:val="00490DA4"/>
    <w:rsid w:val="004D19BC"/>
    <w:rsid w:val="00527996"/>
    <w:rsid w:val="005E4C28"/>
    <w:rsid w:val="00672E31"/>
    <w:rsid w:val="006A03D0"/>
    <w:rsid w:val="0072043F"/>
    <w:rsid w:val="007F58E8"/>
    <w:rsid w:val="00807096"/>
    <w:rsid w:val="00865FF5"/>
    <w:rsid w:val="008A365E"/>
    <w:rsid w:val="008B3302"/>
    <w:rsid w:val="008D0FA3"/>
    <w:rsid w:val="0090450C"/>
    <w:rsid w:val="009305BE"/>
    <w:rsid w:val="00931962"/>
    <w:rsid w:val="009341EF"/>
    <w:rsid w:val="009B6CBB"/>
    <w:rsid w:val="00A24041"/>
    <w:rsid w:val="00A72678"/>
    <w:rsid w:val="00AF4E5B"/>
    <w:rsid w:val="00B126DF"/>
    <w:rsid w:val="00B23468"/>
    <w:rsid w:val="00B54D6F"/>
    <w:rsid w:val="00B566A8"/>
    <w:rsid w:val="00B95F44"/>
    <w:rsid w:val="00BD2129"/>
    <w:rsid w:val="00C0707C"/>
    <w:rsid w:val="00CB1573"/>
    <w:rsid w:val="00CB40FA"/>
    <w:rsid w:val="00D0542C"/>
    <w:rsid w:val="00D621A7"/>
    <w:rsid w:val="00D71471"/>
    <w:rsid w:val="00E5109B"/>
    <w:rsid w:val="00E809AF"/>
    <w:rsid w:val="00ED7C15"/>
    <w:rsid w:val="00EE6F2B"/>
    <w:rsid w:val="00F94CFC"/>
    <w:rsid w:val="00FB0F80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9FD2"/>
  <w15:docId w15:val="{44C1CA71-2EDB-425A-8E81-CEDA922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9305BE"/>
    <w:rPr>
      <w:color w:val="0000FF"/>
      <w:u w:val="single"/>
    </w:rPr>
  </w:style>
  <w:style w:type="paragraph" w:styleId="a7">
    <w:name w:val="No Spacing"/>
    <w:uiPriority w:val="1"/>
    <w:qFormat/>
    <w:rsid w:val="009305B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B126D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D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56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7188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7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74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5458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2438/0df55120032a62dbb9f5793d06448e4132c1ac0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3</cp:revision>
  <cp:lastPrinted>2021-04-20T23:40:00Z</cp:lastPrinted>
  <dcterms:created xsi:type="dcterms:W3CDTF">2023-12-17T00:10:00Z</dcterms:created>
  <dcterms:modified xsi:type="dcterms:W3CDTF">2023-12-17T01:21:00Z</dcterms:modified>
</cp:coreProperties>
</file>