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83795D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3795D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83795D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83795D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83795D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3795D" w:rsidRPr="00144BBC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83795D" w:rsidRPr="0083795D" w:rsidRDefault="0083795D" w:rsidP="0083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11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8</w:t>
            </w:r>
          </w:p>
        </w:tc>
      </w:tr>
      <w:tr w:rsidR="0083795D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83795D" w:rsidRPr="008D7F92" w:rsidRDefault="0083795D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83795D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83795D" w:rsidRPr="00302FAB" w:rsidRDefault="00302FAB" w:rsidP="00330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FAB">
              <w:rPr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 xml:space="preserve">О плане противопожарных мероприятий </w:t>
            </w:r>
            <w:proofErr w:type="spellStart"/>
            <w:r w:rsidRPr="00302FAB">
              <w:rPr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>Крыловского</w:t>
            </w:r>
            <w:proofErr w:type="spellEnd"/>
            <w:r w:rsidRPr="00302FAB">
              <w:rPr>
                <w:rFonts w:ascii="Times New Roman" w:hAnsi="Times New Roman" w:cs="Times New Roman"/>
                <w:b/>
                <w:bCs/>
                <w:sz w:val="28"/>
                <w:shd w:val="clear" w:color="auto" w:fill="FFFFFF"/>
              </w:rPr>
              <w:t xml:space="preserve"> сельского поселения на 2013 год</w:t>
            </w:r>
          </w:p>
        </w:tc>
      </w:tr>
    </w:tbl>
    <w:p w:rsidR="0083795D" w:rsidRPr="0083795D" w:rsidRDefault="0083795D" w:rsidP="000B626B">
      <w:pPr>
        <w:spacing w:afterLines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В целях повышения эффективности проведения в 2013 году комплекса мероприятий, направленных на профилактику пожаров и обеспечения, первичных мер пожарной безопасности на территории </w:t>
      </w:r>
      <w:proofErr w:type="spell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 </w:t>
      </w:r>
      <w:r w:rsidRPr="0083795D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lang w:eastAsia="ru-RU"/>
        </w:rPr>
        <w:t>постановляю:</w:t>
      </w:r>
    </w:p>
    <w:p w:rsidR="0083795D" w:rsidRPr="0083795D" w:rsidRDefault="0083795D" w:rsidP="00302FAB">
      <w:pPr>
        <w:numPr>
          <w:ilvl w:val="0"/>
          <w:numId w:val="2"/>
        </w:numPr>
        <w:shd w:val="clear" w:color="auto" w:fill="FFFFFF"/>
        <w:spacing w:after="22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Утвердить план мероприятий на обеспечение первичных мер пожарной безопасности в границах </w:t>
      </w:r>
      <w:proofErr w:type="spell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на 2013 год (приложение).</w:t>
      </w:r>
    </w:p>
    <w:p w:rsidR="0083795D" w:rsidRPr="0083795D" w:rsidRDefault="0083795D" w:rsidP="00302FAB">
      <w:pPr>
        <w:numPr>
          <w:ilvl w:val="0"/>
          <w:numId w:val="2"/>
        </w:numPr>
        <w:shd w:val="clear" w:color="auto" w:fill="FFFFFF"/>
        <w:spacing w:after="22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Старшему специалисту администрации </w:t>
      </w:r>
      <w:proofErr w:type="spell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</w:t>
      </w:r>
      <w:proofErr w:type="spell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Ахременко</w:t>
      </w:r>
      <w:proofErr w:type="spell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Н.В. довести план противопожарных мероприятий до исполнителей.</w:t>
      </w:r>
    </w:p>
    <w:p w:rsidR="0083795D" w:rsidRPr="0083795D" w:rsidRDefault="0083795D" w:rsidP="00302FAB">
      <w:pPr>
        <w:numPr>
          <w:ilvl w:val="0"/>
          <w:numId w:val="2"/>
        </w:numPr>
        <w:shd w:val="clear" w:color="auto" w:fill="FFFFFF"/>
        <w:spacing w:after="22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Обнародовать настоящее постановление в соответствии со ст.53 Устава </w:t>
      </w:r>
      <w:proofErr w:type="spell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поселения.</w:t>
      </w:r>
    </w:p>
    <w:p w:rsidR="0083795D" w:rsidRPr="0083795D" w:rsidRDefault="0083795D" w:rsidP="00302FAB">
      <w:pPr>
        <w:numPr>
          <w:ilvl w:val="0"/>
          <w:numId w:val="2"/>
        </w:numPr>
        <w:shd w:val="clear" w:color="auto" w:fill="FFFFFF"/>
        <w:spacing w:after="22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Контроль за</w:t>
      </w:r>
      <w:proofErr w:type="gramEnd"/>
      <w:r w:rsidRPr="0083795D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795D" w:rsidRDefault="0083795D" w:rsidP="0083795D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83795D" w:rsidRDefault="0083795D" w:rsidP="0083795D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83795D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95D" w:rsidRDefault="0083795D" w:rsidP="0083795D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83795D" w:rsidRPr="00BF56D0" w:rsidRDefault="0083795D" w:rsidP="0083795D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83795D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302FAB" w:rsidRPr="00302FAB" w:rsidRDefault="00302FAB" w:rsidP="00302FAB">
      <w:pPr>
        <w:spacing w:after="22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302FAB" w:rsidRPr="00302FAB" w:rsidRDefault="00302FAB" w:rsidP="00302FA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Приложение </w:t>
      </w: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к постановлению главы </w:t>
      </w:r>
      <w:proofErr w:type="spellStart"/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сельского поселения № 8</w:t>
      </w: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 11.02.2013 г.</w:t>
      </w:r>
    </w:p>
    <w:p w:rsidR="00302FAB" w:rsidRPr="00302FAB" w:rsidRDefault="00302FAB" w:rsidP="00302F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План мероприятий </w:t>
      </w:r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на обеспечение первичных мер пожарной безопасности в границах </w:t>
      </w:r>
      <w:proofErr w:type="spellStart"/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302FA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</w:t>
      </w:r>
    </w:p>
    <w:tbl>
      <w:tblPr>
        <w:tblStyle w:val="a6"/>
        <w:tblW w:w="5000" w:type="pct"/>
        <w:tblLook w:val="04A0"/>
      </w:tblPr>
      <w:tblGrid>
        <w:gridCol w:w="934"/>
        <w:gridCol w:w="4334"/>
        <w:gridCol w:w="1669"/>
        <w:gridCol w:w="2634"/>
      </w:tblGrid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3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поселения, старший специалист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4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очистку подведомственной территории от сгораемого мусора, сухой травы и иных пожароопасных веществ и материалов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15.04.2013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5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готовность естественные и искусственные водоемы в населенных пунктах, обновить таблички и указатели, обеспечить подъездные пути к данным водоемам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поселения, МОКУ СОШ </w:t>
            </w:r>
            <w:proofErr w:type="spell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рыловка</w:t>
            </w:r>
            <w:proofErr w:type="spellEnd"/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6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неработающего населения по</w:t>
            </w:r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поселения, старший специалист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7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проверять и содержать в исправном состоянии  звуковую пожарную сигнализацию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Обслуживающая организация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8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ревизию технического состояния и исправность систем электроснабжения в подведомственных учреждениях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электрохозяйство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9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сельскими  клубами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0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подворные обходы жилого сектора с целью ознакомления с правилами выявления нарушений пожарной безопасности и методами их устранения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1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Оборудовать подведомственные </w:t>
            </w: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первичными средствами пожаротушения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2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занятия с учащимися школ о недопущении пала сухой травы и разведения костров в лесах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2013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3"/>
              </w:numPr>
              <w:ind w:lef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302FA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работу по обучению населения. работников организаций и учреждений мерам пожарной безопасности, по недопущению пала сухой травы</w:t>
            </w:r>
            <w:proofErr w:type="gramStart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действиям в случае возникновения пожара</w:t>
            </w:r>
          </w:p>
        </w:tc>
        <w:tc>
          <w:tcPr>
            <w:tcW w:w="8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400" w:type="pct"/>
            <w:hideMark/>
          </w:tcPr>
          <w:p w:rsidR="00302FAB" w:rsidRPr="00302FA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4"/>
              </w:numPr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0B626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общественный </w:t>
            </w:r>
            <w:proofErr w:type="gram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</w:t>
            </w:r>
          </w:p>
        </w:tc>
        <w:tc>
          <w:tcPr>
            <w:tcW w:w="8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4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ЖКХ при муниципальном комитете </w:t>
            </w:r>
            <w:proofErr w:type="spell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5"/>
              </w:numPr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0B626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Укомплектовать </w:t>
            </w:r>
            <w:proofErr w:type="gram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gram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поселении </w:t>
            </w:r>
            <w:proofErr w:type="spell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мотопомпы</w:t>
            </w:r>
            <w:proofErr w:type="spell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пожарно-техническим вооружением, закрепить за ними работников</w:t>
            </w:r>
          </w:p>
        </w:tc>
        <w:tc>
          <w:tcPr>
            <w:tcW w:w="8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14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302FAB" w:rsidRPr="00302FAB" w:rsidTr="00302FAB">
        <w:tc>
          <w:tcPr>
            <w:tcW w:w="500" w:type="pct"/>
            <w:hideMark/>
          </w:tcPr>
          <w:p w:rsidR="00302FAB" w:rsidRPr="00302FAB" w:rsidRDefault="00302FAB" w:rsidP="00302FAB">
            <w:pPr>
              <w:numPr>
                <w:ilvl w:val="0"/>
                <w:numId w:val="16"/>
              </w:numPr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302FAB" w:rsidRPr="000B626B" w:rsidRDefault="00302FAB" w:rsidP="00302FAB">
            <w:pPr>
              <w:spacing w:after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сельского клуба </w:t>
            </w:r>
            <w:proofErr w:type="spell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арьяновка</w:t>
            </w:r>
            <w:proofErr w:type="spellEnd"/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противопожарным водоснабжением</w:t>
            </w:r>
          </w:p>
        </w:tc>
        <w:tc>
          <w:tcPr>
            <w:tcW w:w="8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400" w:type="pct"/>
            <w:hideMark/>
          </w:tcPr>
          <w:p w:rsidR="00302FAB" w:rsidRPr="000B626B" w:rsidRDefault="00302FAB" w:rsidP="00302FAB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F524AD" w:rsidRPr="00302FAB" w:rsidRDefault="000B626B" w:rsidP="00302FA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1B1F21"/>
          <w:lang w:eastAsia="ru-RU"/>
        </w:rPr>
      </w:pPr>
    </w:p>
    <w:sectPr w:rsidR="00F524AD" w:rsidRPr="00302FAB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B0C"/>
    <w:multiLevelType w:val="multilevel"/>
    <w:tmpl w:val="947AB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0BEE"/>
    <w:multiLevelType w:val="multilevel"/>
    <w:tmpl w:val="A21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27ED"/>
    <w:multiLevelType w:val="multilevel"/>
    <w:tmpl w:val="AE989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C648C"/>
    <w:multiLevelType w:val="multilevel"/>
    <w:tmpl w:val="3D6E1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F5DB3"/>
    <w:multiLevelType w:val="multilevel"/>
    <w:tmpl w:val="BF686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37E65"/>
    <w:multiLevelType w:val="multilevel"/>
    <w:tmpl w:val="55921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87B82"/>
    <w:multiLevelType w:val="multilevel"/>
    <w:tmpl w:val="F3860A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1C4A"/>
    <w:multiLevelType w:val="multilevel"/>
    <w:tmpl w:val="DDD4C9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967BC"/>
    <w:multiLevelType w:val="multilevel"/>
    <w:tmpl w:val="A77A7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F0704"/>
    <w:multiLevelType w:val="multilevel"/>
    <w:tmpl w:val="A7EC8D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22400"/>
    <w:multiLevelType w:val="multilevel"/>
    <w:tmpl w:val="91AE4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C4423"/>
    <w:multiLevelType w:val="multilevel"/>
    <w:tmpl w:val="71241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D08DB"/>
    <w:multiLevelType w:val="multilevel"/>
    <w:tmpl w:val="D84EE6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533D9"/>
    <w:multiLevelType w:val="multilevel"/>
    <w:tmpl w:val="A082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B6D66"/>
    <w:multiLevelType w:val="multilevel"/>
    <w:tmpl w:val="6FBCF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C0B8B"/>
    <w:multiLevelType w:val="multilevel"/>
    <w:tmpl w:val="04EA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0D9"/>
    <w:rsid w:val="000B626B"/>
    <w:rsid w:val="00302FAB"/>
    <w:rsid w:val="00560F6D"/>
    <w:rsid w:val="00566B11"/>
    <w:rsid w:val="0083795D"/>
    <w:rsid w:val="008460D9"/>
    <w:rsid w:val="00BF5DE8"/>
    <w:rsid w:val="00C6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5D"/>
  </w:style>
  <w:style w:type="paragraph" w:styleId="4">
    <w:name w:val="heading 4"/>
    <w:basedOn w:val="a"/>
    <w:link w:val="40"/>
    <w:uiPriority w:val="9"/>
    <w:qFormat/>
    <w:rsid w:val="0030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5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0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2FAB"/>
    <w:rPr>
      <w:color w:val="0000FF"/>
      <w:u w:val="single"/>
    </w:rPr>
  </w:style>
  <w:style w:type="character" w:customStyle="1" w:styleId="sublnk">
    <w:name w:val="sublnk"/>
    <w:basedOn w:val="a0"/>
    <w:rsid w:val="00302FAB"/>
  </w:style>
  <w:style w:type="paragraph" w:customStyle="1" w:styleId="vtitle">
    <w:name w:val="vtitle"/>
    <w:basedOn w:val="a"/>
    <w:rsid w:val="003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2F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2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2FAB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30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77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4926">
          <w:marLeft w:val="0"/>
          <w:marRight w:val="-53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1802337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349071460">
                  <w:marLeft w:val="257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8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3645">
                      <w:marLeft w:val="257"/>
                      <w:marRight w:val="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5</cp:revision>
  <dcterms:created xsi:type="dcterms:W3CDTF">2018-11-29T10:38:00Z</dcterms:created>
  <dcterms:modified xsi:type="dcterms:W3CDTF">2018-11-29T14:41:00Z</dcterms:modified>
</cp:coreProperties>
</file>